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jpeg" ContentType="image/jpeg"/>
  <Override PartName="/word/media/image3.png" ContentType="image/png"/>
  <Override PartName="/word/media/image2.jpeg" ContentType="image/jpeg"/>
  <Override PartName="/word/media/image4.png" ContentType="image/pn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keepNext w:val="true"/>
        <w:spacing w:before="0" w:after="283"/>
        <w:ind w:left="-851" w:right="537" w:hanging="0"/>
        <w:jc w:val="center"/>
        <w:rPr>
          <w:rFonts w:ascii="Open Sans" w:hAnsi="Open Sans" w:eastAsia="Open Sans" w:cs="Open Sans"/>
          <w:smallCaps/>
          <w:color w:val="000080"/>
          <w:kern w:val="2"/>
          <w:sz w:val="44"/>
          <w:szCs w:val="24"/>
          <w:lang w:val="es-ES" w:eastAsia="zh-CN" w:bidi="es-ES"/>
        </w:rPr>
      </w:pPr>
      <w:r>
        <w:rPr>
          <w:rFonts w:eastAsia="Open Sans" w:cs="Open Sans" w:ascii="Open Sans" w:hAnsi="Open Sans"/>
          <w:smallCaps/>
          <w:color w:val="000080"/>
          <w:kern w:val="2"/>
          <w:sz w:val="44"/>
          <w:szCs w:val="24"/>
          <w:lang w:val="es-ES" w:eastAsia="zh-CN" w:bidi="es-ES"/>
        </w:rPr>
      </w:r>
    </w:p>
    <w:p>
      <w:pPr>
        <w:pStyle w:val="Normal"/>
        <w:keepNext w:val="true"/>
        <w:spacing w:before="0" w:after="283"/>
        <w:ind w:left="-851" w:right="537" w:hanging="0"/>
        <w:jc w:val="center"/>
        <w:rPr>
          <w:rFonts w:ascii="Open Sans" w:hAnsi="Open Sans" w:eastAsia="Open Sans" w:cs="Open Sans"/>
          <w:smallCaps/>
          <w:color w:val="000080"/>
          <w:kern w:val="2"/>
          <w:sz w:val="44"/>
          <w:szCs w:val="24"/>
          <w:lang w:val="es-ES" w:eastAsia="zh-CN" w:bidi="hi-IN"/>
        </w:rPr>
      </w:pPr>
      <w:r>
        <w:rPr>
          <w:rFonts w:eastAsia="Open Sans" w:cs="Open Sans" w:ascii="Open Sans" w:hAnsi="Open Sans"/>
          <w:smallCaps/>
          <w:color w:val="000080"/>
          <w:kern w:val="2"/>
          <w:sz w:val="44"/>
          <w:szCs w:val="24"/>
          <w:lang w:val="es-ES" w:eastAsia="zh-CN" w:bidi="es-ES"/>
        </w:rPr>
        <w:t xml:space="preserve">Proyecto </w:t>
      </w:r>
      <w:r>
        <w:rPr>
          <w:rFonts w:eastAsia="Open Sans" w:cs="Open Sans" w:ascii="Open Sans" w:hAnsi="Open Sans"/>
          <w:smallCaps/>
          <w:color w:val="000080"/>
          <w:kern w:val="2"/>
          <w:sz w:val="44"/>
          <w:szCs w:val="24"/>
          <w:lang w:val="es-ES" w:eastAsia="zh-CN" w:bidi="es-ES"/>
        </w:rPr>
        <w:t>xxx copa de españa de clubes (2ªDivisión)  GALICIA</w:t>
      </w:r>
    </w:p>
    <w:p>
      <w:pPr>
        <w:pStyle w:val="Normal"/>
        <w:spacing w:before="113" w:after="0"/>
        <w:ind w:left="-851" w:right="537" w:hanging="0"/>
        <w:jc w:val="center"/>
        <w:rPr/>
      </w:pPr>
      <w:r>
        <w:rPr>
          <w:rFonts w:eastAsia="DejaVu Sans" w:cs="Tahoma" w:ascii="Open Sans" w:hAnsi="Open Sans"/>
          <w:color w:val="000000"/>
          <w:kern w:val="2"/>
          <w:sz w:val="20"/>
          <w:szCs w:val="24"/>
          <w:lang w:val="es-ES" w:eastAsia="zh-CN" w:bidi="es-ES"/>
        </w:rPr>
        <w:t>Temporada</w:t>
      </w:r>
      <w:r>
        <w:rPr>
          <w:rFonts w:eastAsia="Eurasia, Calibri" w:cs="Eurasia, Calibri" w:ascii="Open Sans" w:hAnsi="Open Sans"/>
          <w:color w:val="000000"/>
          <w:kern w:val="2"/>
          <w:sz w:val="20"/>
          <w:szCs w:val="24"/>
          <w:lang w:val="es-ES" w:eastAsia="zh-CN" w:bidi="es-ES"/>
        </w:rPr>
        <w:t xml:space="preserve"> </w:t>
      </w:r>
      <w:r>
        <w:rPr>
          <w:rFonts w:eastAsia="Eurasia, Calibri" w:cs="Eurasia, Calibri" w:ascii="Open Sans" w:hAnsi="Open Sans"/>
          <w:color w:val="FF0000"/>
          <w:kern w:val="2"/>
          <w:sz w:val="20"/>
          <w:szCs w:val="24"/>
          <w:highlight w:val="yellow"/>
          <w:lang w:val="es-ES" w:eastAsia="zh-CN" w:bidi="es-ES"/>
        </w:rPr>
        <w:t>2024/25</w:t>
      </w:r>
      <w:r>
        <w:rPr>
          <w:rFonts w:eastAsia="Eurasia, Calibri" w:cs="Eurasia, Calibri" w:ascii="Open Sans" w:hAnsi="Open Sans"/>
          <w:color w:val="000000"/>
          <w:kern w:val="2"/>
          <w:sz w:val="20"/>
          <w:szCs w:val="24"/>
          <w:lang w:val="es-ES" w:eastAsia="zh-CN" w:bidi="es-ES"/>
        </w:rPr>
        <w:t>.</w:t>
      </w:r>
      <w:r>
        <w:rPr>
          <w:rFonts w:eastAsia="Sanford, Calibri" w:cs="Eurasia, Calibri" w:ascii="Open Sans" w:hAnsi="Open Sans"/>
          <w:color w:val="000000"/>
          <w:kern w:val="2"/>
          <w:sz w:val="20"/>
          <w:szCs w:val="24"/>
          <w:lang w:val="es-ES" w:eastAsia="zh-CN" w:bidi="es-ES"/>
        </w:rPr>
        <w:t xml:space="preserve"> Circular 24-14</w:t>
      </w:r>
    </w:p>
    <w:p>
      <w:pPr>
        <w:pStyle w:val="Normal"/>
        <w:numPr>
          <w:ilvl w:val="0"/>
          <w:numId w:val="0"/>
        </w:numPr>
        <w:spacing w:lineRule="auto" w:line="276" w:before="113" w:after="0"/>
        <w:ind w:left="-851" w:right="537" w:hanging="0"/>
        <w:jc w:val="both"/>
        <w:outlineLvl w:val="0"/>
        <w:rPr>
          <w:rFonts w:ascii="Open Sans" w:hAnsi="Open Sans" w:eastAsia="Sanford, Calibri" w:cs="Open Sans"/>
          <w:bCs/>
          <w:color w:val="002060"/>
          <w:spacing w:val="10"/>
          <w:kern w:val="2"/>
          <w:sz w:val="30"/>
          <w:szCs w:val="30"/>
          <w:lang w:val="es-ES" w:eastAsia="zh-CN" w:bidi="gl-ES"/>
        </w:rPr>
      </w:pPr>
      <w:r>
        <w:rPr>
          <w:rFonts w:eastAsia="Sanford, Calibri" w:cs="Open Sans" w:ascii="Open Sans" w:hAnsi="Open Sans"/>
          <w:bCs/>
          <w:color w:val="002060"/>
          <w:spacing w:val="10"/>
          <w:kern w:val="2"/>
          <w:sz w:val="30"/>
          <w:szCs w:val="30"/>
          <w:lang w:val="es-ES" w:eastAsia="zh-CN" w:bidi="gl-ES"/>
        </w:rPr>
        <w:t>1.- Organización, fechas y sede</w:t>
      </w:r>
    </w:p>
    <w:p>
      <w:pPr>
        <w:pStyle w:val="Normal"/>
        <w:spacing w:lineRule="auto" w:line="276" w:before="113" w:after="0"/>
        <w:ind w:left="-851" w:hanging="0"/>
        <w:jc w:val="both"/>
        <w:rPr>
          <w:rFonts w:ascii="Open Sans" w:hAnsi="Open Sans" w:eastAsia="DejaVu Sans" w:cs="Tahoma"/>
          <w:color w:val="000000"/>
          <w:kern w:val="2"/>
          <w:sz w:val="20"/>
          <w:szCs w:val="24"/>
          <w:lang w:val="es-ES" w:eastAsia="zh-CN" w:bidi="gl-ES"/>
        </w:rPr>
      </w:pPr>
      <w:r>
        <w:rPr>
          <w:rFonts w:eastAsia="DejaVu Sans" w:cs="Tahoma" w:ascii="Open Sans" w:hAnsi="Open Sans"/>
          <w:color w:val="000000"/>
          <w:kern w:val="2"/>
          <w:sz w:val="20"/>
          <w:szCs w:val="24"/>
          <w:lang w:val="es-ES" w:eastAsia="zh-CN" w:bidi="gl-ES"/>
        </w:rPr>
        <w:t>1.1.- Se celebrará a nivel regional, en piscina de 25 metros y en dos jornadas de mañana y tarde cada una.</w:t>
      </w:r>
    </w:p>
    <w:p>
      <w:pPr>
        <w:pStyle w:val="Normal"/>
        <w:spacing w:lineRule="auto" w:line="276" w:before="113" w:after="0"/>
        <w:ind w:left="-851" w:hanging="0"/>
        <w:jc w:val="both"/>
        <w:rPr>
          <w:rFonts w:ascii="Open Sans" w:hAnsi="Open Sans" w:eastAsia="DejaVu Sans" w:cs="Tahoma"/>
          <w:color w:val="000000"/>
          <w:kern w:val="2"/>
          <w:sz w:val="20"/>
          <w:szCs w:val="24"/>
          <w:lang w:val="es-ES" w:eastAsia="zh-CN" w:bidi="gl-ES"/>
        </w:rPr>
      </w:pPr>
      <w:r>
        <w:rPr>
          <w:rFonts w:eastAsia="DejaVu Sans" w:cs="Tahoma" w:ascii="Open Sans" w:hAnsi="Open Sans"/>
          <w:color w:val="000000"/>
          <w:kern w:val="2"/>
          <w:sz w:val="20"/>
          <w:szCs w:val="24"/>
          <w:lang w:val="es-ES" w:eastAsia="zh-CN" w:bidi="gl-ES"/>
        </w:rPr>
        <w:t>1.2.- Las fechas y sede serán las establecidas en el calendario de natación para la presente temporada.</w:t>
      </w:r>
    </w:p>
    <w:p>
      <w:pPr>
        <w:pStyle w:val="Normal"/>
        <w:spacing w:lineRule="auto" w:line="276" w:before="113" w:after="0"/>
        <w:ind w:left="-851" w:hanging="0"/>
        <w:jc w:val="both"/>
        <w:rPr>
          <w:rFonts w:ascii="Open Sans" w:hAnsi="Open Sans" w:eastAsia="DejaVu Sans" w:cs="Tahoma"/>
          <w:color w:val="000000"/>
          <w:kern w:val="2"/>
          <w:sz w:val="20"/>
          <w:szCs w:val="24"/>
          <w:lang w:val="es-ES" w:eastAsia="zh-CN" w:bidi="gl-ES"/>
        </w:rPr>
      </w:pPr>
      <w:r>
        <w:rPr>
          <w:rFonts w:eastAsia="DejaVu Sans" w:cs="Tahoma" w:ascii="Open Sans" w:hAnsi="Open Sans"/>
          <w:color w:val="000000"/>
          <w:kern w:val="2"/>
          <w:sz w:val="20"/>
          <w:szCs w:val="24"/>
          <w:lang w:val="es-ES" w:eastAsia="zh-CN" w:bidi="gl-ES"/>
        </w:rPr>
        <w:t>1.3.- Las sesiones de mañana darán comienzo a las 09:30 h.* y las de tarde a las 17:00 h.*</w:t>
      </w:r>
    </w:p>
    <w:p>
      <w:pPr>
        <w:pStyle w:val="Normal"/>
        <w:spacing w:lineRule="auto" w:line="276" w:before="113" w:after="0"/>
        <w:ind w:left="-851" w:hanging="0"/>
        <w:jc w:val="both"/>
        <w:rPr>
          <w:rFonts w:ascii="Open Sans" w:hAnsi="Open Sans" w:eastAsia="DejaVu Sans" w:cs="Tahoma"/>
          <w:color w:val="000000"/>
          <w:kern w:val="2"/>
          <w:sz w:val="20"/>
          <w:szCs w:val="24"/>
          <w:lang w:val="es-ES" w:eastAsia="zh-CN" w:bidi="gl-ES"/>
        </w:rPr>
      </w:pPr>
      <w:r>
        <w:rPr>
          <w:rFonts w:eastAsia="DejaVu Sans" w:cs="Tahoma" w:ascii="Open Sans" w:hAnsi="Open Sans"/>
          <w:color w:val="000000"/>
          <w:kern w:val="2"/>
          <w:sz w:val="20"/>
          <w:szCs w:val="24"/>
          <w:lang w:val="es-ES" w:eastAsia="zh-CN" w:bidi="gl-ES"/>
        </w:rPr>
        <w:t>*El horario de inicio podrá modificarse en función de las inscripciones finales según criterio de la Comisión Técnica.</w:t>
      </w:r>
    </w:p>
    <w:p>
      <w:pPr>
        <w:pStyle w:val="Normal"/>
        <w:spacing w:lineRule="auto" w:line="276" w:before="113" w:after="0"/>
        <w:ind w:left="-851" w:hanging="0"/>
        <w:jc w:val="both"/>
        <w:rPr>
          <w:rFonts w:ascii="Open Sans" w:hAnsi="Open Sans" w:eastAsia="DejaVu Sans" w:cs="Tahoma"/>
          <w:color w:val="000000"/>
          <w:kern w:val="2"/>
          <w:sz w:val="20"/>
          <w:szCs w:val="24"/>
          <w:lang w:val="es-ES" w:eastAsia="zh-CN" w:bidi="gl-ES"/>
        </w:rPr>
      </w:pPr>
      <w:r>
        <w:rPr>
          <w:rFonts w:eastAsia="DejaVu Sans" w:cs="Tahoma" w:ascii="Open Sans" w:hAnsi="Open Sans"/>
          <w:color w:val="000000"/>
          <w:kern w:val="2"/>
          <w:sz w:val="20"/>
          <w:szCs w:val="24"/>
          <w:lang w:val="es-ES" w:eastAsia="zh-CN" w:bidi="gl-ES"/>
        </w:rPr>
        <w:t>1.4.- La piscina deberá estar la disposición de los equipos participantes por lo menos dos horas antes del inicio de cada sesión y media hora después de su finalización. Los nadadores tienen derecho a realizar el calentamiento hasta 10 minutos antes de que comience la sesión</w:t>
      </w:r>
    </w:p>
    <w:p>
      <w:pPr>
        <w:pStyle w:val="Normal"/>
        <w:numPr>
          <w:ilvl w:val="0"/>
          <w:numId w:val="0"/>
        </w:numPr>
        <w:spacing w:lineRule="auto" w:line="276" w:before="113" w:after="0"/>
        <w:ind w:left="-851" w:right="537" w:hanging="0"/>
        <w:jc w:val="both"/>
        <w:outlineLvl w:val="0"/>
        <w:rPr>
          <w:rFonts w:ascii="Open Sans" w:hAnsi="Open Sans" w:eastAsia="Sanford, Calibri" w:cs="Open Sans"/>
          <w:bCs/>
          <w:color w:val="002060"/>
          <w:spacing w:val="10"/>
          <w:kern w:val="2"/>
          <w:sz w:val="30"/>
          <w:szCs w:val="30"/>
          <w:lang w:val="es-ES" w:eastAsia="zh-CN" w:bidi="gl-ES"/>
        </w:rPr>
      </w:pPr>
      <w:r>
        <w:rPr>
          <w:rFonts w:eastAsia="Sanford, Calibri" w:cs="Open Sans" w:ascii="Open Sans" w:hAnsi="Open Sans"/>
          <w:bCs/>
          <w:color w:val="002060"/>
          <w:spacing w:val="10"/>
          <w:kern w:val="2"/>
          <w:sz w:val="30"/>
          <w:szCs w:val="30"/>
          <w:lang w:val="es-ES" w:eastAsia="zh-CN" w:bidi="gl-ES"/>
        </w:rPr>
        <w:t>2.- Clubes participantes y programa</w:t>
      </w:r>
    </w:p>
    <w:p>
      <w:pPr>
        <w:pStyle w:val="Textbody"/>
        <w:spacing w:lineRule="auto" w:line="360"/>
        <w:ind w:left="-851" w:hanging="0"/>
        <w:jc w:val="both"/>
        <w:rPr>
          <w:rFonts w:ascii="Open Sans" w:hAnsi="Open Sans" w:cs="Open Sans"/>
          <w:lang w:eastAsia="zh-CN" w:bidi="gl-ES"/>
        </w:rPr>
      </w:pPr>
      <w:r>
        <w:rPr>
          <w:rFonts w:cs="Open Sans" w:ascii="Open Sans" w:hAnsi="Open Sans"/>
          <w:lang w:eastAsia="zh-CN" w:bidi="gl-ES"/>
        </w:rPr>
        <w:t>2.1.- Categoría masculina: Podrán participar los 16 mejores equipos en categoría masculina, en el Campeonato Gallego de Verano Absoluto. Si alguno renuncia o está en una División superior, accederá el Siguiente clasificado.</w:t>
      </w:r>
    </w:p>
    <w:p>
      <w:pPr>
        <w:pStyle w:val="Textbody"/>
        <w:spacing w:lineRule="auto" w:line="360"/>
        <w:ind w:left="-851" w:hanging="0"/>
        <w:jc w:val="both"/>
        <w:rPr>
          <w:rFonts w:ascii="Open Sans" w:hAnsi="Open Sans" w:cs="Open Sans"/>
          <w:lang w:eastAsia="zh-CN" w:bidi="gl-ES"/>
        </w:rPr>
      </w:pPr>
      <w:r>
        <w:rPr>
          <w:rFonts w:cs="Open Sans" w:ascii="Open Sans" w:hAnsi="Open Sans"/>
          <w:lang w:eastAsia="zh-CN" w:bidi="gl-ES"/>
        </w:rPr>
        <w:t>2.2.- Categoría femenina: Podrán participar los 16 mejores equipos en categoría femenina, en el Campeonato Gallego de Verano Absoluto. Si alguno renuncia o está en una categoría superior, accederá el Siguiente clasificado.</w:t>
      </w:r>
    </w:p>
    <w:p>
      <w:pPr>
        <w:pStyle w:val="Textbody"/>
        <w:spacing w:lineRule="auto" w:line="360"/>
        <w:ind w:left="-851" w:hanging="0"/>
        <w:rPr>
          <w:rFonts w:ascii="Open Sans" w:hAnsi="Open Sans" w:cs="Open Sans"/>
          <w:lang w:eastAsia="zh-CN" w:bidi="gl-ES"/>
        </w:rPr>
      </w:pPr>
      <w:r>
        <w:rPr>
          <w:rFonts w:cs="Open Sans" w:ascii="Open Sans" w:hAnsi="Open Sans"/>
          <w:lang w:eastAsia="zh-CN" w:bidi="gl-ES"/>
        </w:rPr>
        <w:t>2.3. –Programa de pruebas</w:t>
      </w:r>
    </w:p>
    <w:p>
      <w:pPr>
        <w:pStyle w:val="Normal"/>
        <w:numPr>
          <w:ilvl w:val="0"/>
          <w:numId w:val="0"/>
        </w:numPr>
        <w:spacing w:lineRule="auto" w:line="276" w:before="113" w:after="0"/>
        <w:ind w:left="-851" w:right="537" w:hanging="0"/>
        <w:jc w:val="both"/>
        <w:outlineLvl w:val="0"/>
        <w:rPr>
          <w:rFonts w:ascii="Open Sans" w:hAnsi="Open Sans" w:eastAsia="Sanford, Calibri" w:cs="Sanford, Calibri"/>
          <w:bCs/>
          <w:spacing w:val="10"/>
          <w:kern w:val="2"/>
          <w:sz w:val="20"/>
          <w:szCs w:val="20"/>
          <w:lang w:val="es-ES" w:eastAsia="zh-CN" w:bidi="gl-ES"/>
        </w:rPr>
      </w:pPr>
      <w:r>
        <w:rPr>
          <w:rFonts w:eastAsia="Sanford, Calibri" w:cs="Sanford, Calibri" w:ascii="Open Sans" w:hAnsi="Open Sans"/>
          <w:bCs/>
          <w:spacing w:val="10"/>
          <w:kern w:val="2"/>
          <w:sz w:val="20"/>
          <w:szCs w:val="20"/>
          <w:lang w:val="es-ES" w:eastAsia="zh-CN" w:bidi="gl-ES"/>
        </w:rPr>
      </w:r>
    </w:p>
    <w:p>
      <w:pPr>
        <w:pStyle w:val="Normal"/>
        <w:numPr>
          <w:ilvl w:val="0"/>
          <w:numId w:val="0"/>
        </w:numPr>
        <w:spacing w:lineRule="auto" w:line="276" w:before="113" w:after="0"/>
        <w:ind w:left="-851" w:right="537" w:hanging="0"/>
        <w:jc w:val="both"/>
        <w:outlineLvl w:val="0"/>
        <w:rPr>
          <w:rFonts w:ascii="Open Sans" w:hAnsi="Open Sans" w:eastAsia="Sanford, Calibri" w:cs="Sanford, Calibri"/>
          <w:bCs/>
          <w:spacing w:val="10"/>
          <w:kern w:val="2"/>
          <w:sz w:val="20"/>
          <w:szCs w:val="20"/>
          <w:lang w:val="es-ES" w:eastAsia="zh-CN" w:bidi="gl-ES"/>
        </w:rPr>
      </w:pPr>
      <w:r>
        <w:rPr>
          <w:rFonts w:eastAsia="Sanford, Calibri" w:cs="Sanford, Calibri" w:ascii="Open Sans" w:hAnsi="Open Sans"/>
          <w:bCs/>
          <w:spacing w:val="10"/>
          <w:kern w:val="2"/>
          <w:sz w:val="20"/>
          <w:szCs w:val="20"/>
          <w:lang w:val="es-ES" w:eastAsia="zh-CN" w:bidi="gl-ES"/>
        </w:rPr>
      </w:r>
    </w:p>
    <w:tbl>
      <w:tblPr>
        <w:tblW w:w="8441" w:type="dxa"/>
        <w:jc w:val="left"/>
        <w:tblInd w:w="55" w:type="dxa"/>
        <w:tblCellMar>
          <w:top w:w="0" w:type="dxa"/>
          <w:left w:w="70" w:type="dxa"/>
          <w:bottom w:w="0" w:type="dxa"/>
          <w:right w:w="70" w:type="dxa"/>
        </w:tblCellMar>
        <w:tblLook w:firstRow="1" w:noVBand="1" w:lastRow="0" w:firstColumn="1" w:lastColumn="0" w:noHBand="0" w:val="04a0"/>
      </w:tblPr>
      <w:tblGrid>
        <w:gridCol w:w="297"/>
        <w:gridCol w:w="1843"/>
        <w:gridCol w:w="299"/>
        <w:gridCol w:w="1732"/>
        <w:gridCol w:w="299"/>
        <w:gridCol w:w="1756"/>
        <w:gridCol w:w="298"/>
        <w:gridCol w:w="1916"/>
      </w:tblGrid>
      <w:tr>
        <w:trPr>
          <w:trHeight w:val="315" w:hRule="atLeast"/>
        </w:trPr>
        <w:tc>
          <w:tcPr>
            <w:tcW w:w="4171" w:type="dxa"/>
            <w:gridSpan w:val="4"/>
            <w:tcBorders>
              <w:top w:val="single" w:sz="8" w:space="0" w:color="000000"/>
              <w:left w:val="single" w:sz="8" w:space="0" w:color="000000"/>
              <w:bottom w:val="single" w:sz="8" w:space="0" w:color="000000"/>
              <w:right w:val="single" w:sz="8" w:space="0" w:color="000000"/>
            </w:tcBorders>
            <w:shd w:color="auto" w:fill="auto" w:val="clear"/>
            <w:vAlign w:val="bottom"/>
          </w:tcPr>
          <w:p>
            <w:pPr>
              <w:pStyle w:val="Normal"/>
              <w:widowControl/>
              <w:suppressAutoHyphens w:val="false"/>
              <w:jc w:val="center"/>
              <w:textAlignment w:val="auto"/>
              <w:rPr>
                <w:rFonts w:eastAsia="Times New Roman" w:cs="Times New Roman"/>
                <w:color w:val="000000"/>
                <w:lang w:val="es-ES" w:eastAsia="es-ES"/>
              </w:rPr>
            </w:pPr>
            <w:r>
              <w:rPr>
                <w:rFonts w:eastAsia="Times New Roman" w:cs="Times New Roman"/>
                <w:color w:val="000000"/>
                <w:lang w:val="es-ES" w:eastAsia="es-ES"/>
              </w:rPr>
            </w:r>
          </w:p>
        </w:tc>
        <w:tc>
          <w:tcPr>
            <w:tcW w:w="4269" w:type="dxa"/>
            <w:gridSpan w:val="4"/>
            <w:tcBorders>
              <w:top w:val="single" w:sz="8" w:space="0" w:color="000000"/>
              <w:bottom w:val="single" w:sz="8" w:space="0" w:color="000000"/>
              <w:right w:val="single" w:sz="8" w:space="0" w:color="000000"/>
            </w:tcBorders>
            <w:shd w:color="auto" w:fill="auto" w:val="clear"/>
            <w:vAlign w:val="bottom"/>
          </w:tcPr>
          <w:p>
            <w:pPr>
              <w:pStyle w:val="Normal"/>
              <w:widowControl/>
              <w:suppressAutoHyphens w:val="false"/>
              <w:jc w:val="center"/>
              <w:textAlignment w:val="auto"/>
              <w:rPr>
                <w:rFonts w:eastAsia="Times New Roman" w:cs="Times New Roman"/>
                <w:color w:val="000000"/>
                <w:lang w:val="es-ES" w:eastAsia="es-ES"/>
              </w:rPr>
            </w:pPr>
            <w:r>
              <w:rPr>
                <w:rFonts w:eastAsia="Times New Roman" w:cs="Times New Roman"/>
                <w:color w:val="000000"/>
                <w:lang w:val="es-ES" w:eastAsia="es-ES"/>
              </w:rPr>
            </w:r>
          </w:p>
        </w:tc>
      </w:tr>
      <w:tr>
        <w:trPr>
          <w:trHeight w:val="300" w:hRule="atLeast"/>
        </w:trPr>
        <w:tc>
          <w:tcPr>
            <w:tcW w:w="2140" w:type="dxa"/>
            <w:gridSpan w:val="2"/>
            <w:tcBorders>
              <w:top w:val="single" w:sz="8" w:space="0" w:color="000000"/>
              <w:left w:val="single" w:sz="8" w:space="0" w:color="000000"/>
              <w:bottom w:val="single" w:sz="4" w:space="0" w:color="000000"/>
              <w:right w:val="single" w:sz="8" w:space="0" w:color="000000"/>
            </w:tcBorders>
            <w:shd w:color="auto" w:fill="auto" w:val="clear"/>
            <w:vAlign w:val="center"/>
          </w:tcPr>
          <w:p>
            <w:pPr>
              <w:pStyle w:val="Normal"/>
              <w:widowControl/>
              <w:suppressAutoHyphens w:val="false"/>
              <w:jc w:val="center"/>
              <w:textAlignment w:val="auto"/>
              <w:rPr>
                <w:rFonts w:eastAsia="Times New Roman" w:cs="Times New Roman"/>
                <w:b/>
                <w:b/>
                <w:bCs/>
                <w:color w:val="000000"/>
                <w:sz w:val="18"/>
                <w:szCs w:val="18"/>
                <w:lang w:val="es-ES" w:eastAsia="es-ES"/>
              </w:rPr>
            </w:pPr>
            <w:r>
              <w:rPr>
                <w:rFonts w:eastAsia="Times New Roman" w:cs="Times New Roman"/>
                <w:b/>
                <w:bCs/>
                <w:color w:val="000000"/>
                <w:sz w:val="18"/>
                <w:szCs w:val="18"/>
                <w:lang w:val="es-ES" w:eastAsia="es-ES"/>
              </w:rPr>
              <w:t>Jornada 1: Sesión Mañana</w:t>
            </w:r>
          </w:p>
        </w:tc>
        <w:tc>
          <w:tcPr>
            <w:tcW w:w="2031" w:type="dxa"/>
            <w:gridSpan w:val="2"/>
            <w:tcBorders>
              <w:top w:val="single" w:sz="8" w:space="0" w:color="000000"/>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b/>
                <w:b/>
                <w:bCs/>
                <w:color w:val="000000"/>
                <w:sz w:val="18"/>
                <w:szCs w:val="18"/>
                <w:lang w:val="es-ES" w:eastAsia="es-ES"/>
              </w:rPr>
            </w:pPr>
            <w:r>
              <w:rPr>
                <w:rFonts w:eastAsia="Times New Roman" w:cs="Times New Roman"/>
                <w:b/>
                <w:bCs/>
                <w:color w:val="000000"/>
                <w:sz w:val="18"/>
                <w:szCs w:val="18"/>
                <w:lang w:val="es-ES" w:eastAsia="es-ES"/>
              </w:rPr>
              <w:t>Jornada 1: Sesión Tarde</w:t>
            </w:r>
          </w:p>
        </w:tc>
        <w:tc>
          <w:tcPr>
            <w:tcW w:w="2055" w:type="dxa"/>
            <w:gridSpan w:val="2"/>
            <w:tcBorders>
              <w:top w:val="single" w:sz="8" w:space="0" w:color="000000"/>
              <w:left w:val="single" w:sz="8" w:space="0" w:color="000000"/>
              <w:bottom w:val="single" w:sz="4" w:space="0" w:color="000000"/>
              <w:right w:val="single" w:sz="8" w:space="0" w:color="000000"/>
            </w:tcBorders>
            <w:shd w:color="auto" w:fill="auto" w:val="clear"/>
            <w:vAlign w:val="center"/>
          </w:tcPr>
          <w:p>
            <w:pPr>
              <w:pStyle w:val="Normal"/>
              <w:widowControl/>
              <w:suppressAutoHyphens w:val="false"/>
              <w:jc w:val="center"/>
              <w:textAlignment w:val="auto"/>
              <w:rPr>
                <w:rFonts w:eastAsia="Times New Roman" w:cs="Times New Roman"/>
                <w:b/>
                <w:b/>
                <w:bCs/>
                <w:color w:val="000000"/>
                <w:sz w:val="18"/>
                <w:szCs w:val="18"/>
                <w:lang w:val="es-ES" w:eastAsia="es-ES"/>
              </w:rPr>
            </w:pPr>
            <w:r>
              <w:rPr>
                <w:rFonts w:eastAsia="Times New Roman" w:cs="Times New Roman"/>
                <w:b/>
                <w:bCs/>
                <w:color w:val="000000"/>
                <w:sz w:val="18"/>
                <w:szCs w:val="18"/>
                <w:lang w:val="es-ES" w:eastAsia="es-ES"/>
              </w:rPr>
              <w:t>Jornada 2: Sesión Mañana</w:t>
            </w:r>
          </w:p>
        </w:tc>
        <w:tc>
          <w:tcPr>
            <w:tcW w:w="2214" w:type="dxa"/>
            <w:gridSpan w:val="2"/>
            <w:tcBorders>
              <w:top w:val="single" w:sz="8" w:space="0" w:color="000000"/>
              <w:bottom w:val="single" w:sz="4" w:space="0" w:color="000000"/>
              <w:right w:val="single" w:sz="8" w:space="0" w:color="000000"/>
            </w:tcBorders>
            <w:shd w:color="auto" w:fill="auto" w:val="clear"/>
            <w:vAlign w:val="center"/>
          </w:tcPr>
          <w:p>
            <w:pPr>
              <w:pStyle w:val="Normal"/>
              <w:widowControl/>
              <w:suppressAutoHyphens w:val="false"/>
              <w:jc w:val="center"/>
              <w:textAlignment w:val="auto"/>
              <w:rPr>
                <w:rFonts w:eastAsia="Times New Roman" w:cs="Times New Roman"/>
                <w:b/>
                <w:b/>
                <w:bCs/>
                <w:color w:val="000000"/>
                <w:sz w:val="18"/>
                <w:szCs w:val="18"/>
                <w:lang w:val="es-ES" w:eastAsia="es-ES"/>
              </w:rPr>
            </w:pPr>
            <w:r>
              <w:rPr>
                <w:rFonts w:eastAsia="Times New Roman" w:cs="Times New Roman"/>
                <w:b/>
                <w:bCs/>
                <w:color w:val="000000"/>
                <w:sz w:val="18"/>
                <w:szCs w:val="18"/>
                <w:lang w:val="es-ES" w:eastAsia="es-ES"/>
              </w:rPr>
              <w:t>Jornada 2: Sesión Tarde</w:t>
            </w:r>
          </w:p>
        </w:tc>
      </w:tr>
      <w:tr>
        <w:trPr>
          <w:trHeight w:val="255" w:hRule="atLeast"/>
        </w:trPr>
        <w:tc>
          <w:tcPr>
            <w:tcW w:w="297" w:type="dxa"/>
            <w:tcBorders>
              <w:left w:val="single" w:sz="8" w:space="0" w:color="000000"/>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sz w:val="16"/>
                <w:szCs w:val="16"/>
                <w:lang w:val="es-ES" w:eastAsia="es-ES"/>
              </w:rPr>
            </w:pPr>
            <w:r>
              <w:rPr>
                <w:rFonts w:eastAsia="Times New Roman" w:cs="Times New Roman"/>
                <w:sz w:val="16"/>
                <w:szCs w:val="16"/>
                <w:lang w:val="es-ES" w:eastAsia="es-ES"/>
              </w:rPr>
              <w:t>1</w:t>
            </w:r>
          </w:p>
        </w:tc>
        <w:tc>
          <w:tcPr>
            <w:tcW w:w="1843" w:type="dxa"/>
            <w:tcBorders>
              <w:bottom w:val="single" w:sz="4" w:space="0" w:color="000000"/>
              <w:right w:val="single" w:sz="8"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200 Libre masc.</w:t>
            </w:r>
          </w:p>
        </w:tc>
        <w:tc>
          <w:tcPr>
            <w:tcW w:w="299" w:type="dxa"/>
            <w:tcBorders>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color w:val="000000"/>
                <w:sz w:val="16"/>
                <w:szCs w:val="16"/>
                <w:lang w:val="es-ES" w:eastAsia="es-ES"/>
              </w:rPr>
            </w:pPr>
            <w:r>
              <w:rPr>
                <w:rFonts w:eastAsia="Times New Roman" w:cs="Times New Roman"/>
                <w:color w:val="000000"/>
                <w:sz w:val="16"/>
                <w:szCs w:val="16"/>
                <w:lang w:val="es-ES" w:eastAsia="es-ES"/>
              </w:rPr>
              <w:t>12</w:t>
            </w:r>
          </w:p>
        </w:tc>
        <w:tc>
          <w:tcPr>
            <w:tcW w:w="1732" w:type="dxa"/>
            <w:tcBorders>
              <w:bottom w:val="single" w:sz="4"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200 Libre femn.</w:t>
            </w:r>
          </w:p>
        </w:tc>
        <w:tc>
          <w:tcPr>
            <w:tcW w:w="299" w:type="dxa"/>
            <w:tcBorders>
              <w:left w:val="single" w:sz="8" w:space="0" w:color="000000"/>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sz w:val="16"/>
                <w:szCs w:val="16"/>
                <w:lang w:val="es-ES" w:eastAsia="es-ES"/>
              </w:rPr>
            </w:pPr>
            <w:r>
              <w:rPr>
                <w:rFonts w:eastAsia="Times New Roman" w:cs="Times New Roman"/>
                <w:sz w:val="16"/>
                <w:szCs w:val="16"/>
                <w:lang w:val="es-ES" w:eastAsia="es-ES"/>
              </w:rPr>
              <w:t>23</w:t>
            </w:r>
          </w:p>
        </w:tc>
        <w:tc>
          <w:tcPr>
            <w:tcW w:w="1756" w:type="dxa"/>
            <w:tcBorders>
              <w:bottom w:val="single" w:sz="4" w:space="0" w:color="000000"/>
              <w:right w:val="single" w:sz="8"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4x50 Libre masc.</w:t>
            </w:r>
          </w:p>
        </w:tc>
        <w:tc>
          <w:tcPr>
            <w:tcW w:w="298" w:type="dxa"/>
            <w:tcBorders>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color w:val="000000"/>
                <w:sz w:val="16"/>
                <w:szCs w:val="16"/>
                <w:lang w:val="es-ES" w:eastAsia="es-ES"/>
              </w:rPr>
            </w:pPr>
            <w:r>
              <w:rPr>
                <w:rFonts w:eastAsia="Times New Roman" w:cs="Times New Roman"/>
                <w:color w:val="000000"/>
                <w:sz w:val="16"/>
                <w:szCs w:val="16"/>
                <w:lang w:val="es-ES" w:eastAsia="es-ES"/>
              </w:rPr>
              <w:t>35</w:t>
            </w:r>
          </w:p>
        </w:tc>
        <w:tc>
          <w:tcPr>
            <w:tcW w:w="1916" w:type="dxa"/>
            <w:tcBorders>
              <w:bottom w:val="single" w:sz="4" w:space="0" w:color="000000"/>
              <w:right w:val="single" w:sz="8"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50 Libre femn.</w:t>
            </w:r>
          </w:p>
        </w:tc>
      </w:tr>
      <w:tr>
        <w:trPr>
          <w:trHeight w:val="255" w:hRule="atLeast"/>
        </w:trPr>
        <w:tc>
          <w:tcPr>
            <w:tcW w:w="297" w:type="dxa"/>
            <w:tcBorders>
              <w:left w:val="single" w:sz="8" w:space="0" w:color="000000"/>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sz w:val="16"/>
                <w:szCs w:val="16"/>
                <w:lang w:val="es-ES" w:eastAsia="es-ES"/>
              </w:rPr>
            </w:pPr>
            <w:r>
              <w:rPr>
                <w:rFonts w:eastAsia="Times New Roman" w:cs="Times New Roman"/>
                <w:sz w:val="16"/>
                <w:szCs w:val="16"/>
                <w:lang w:val="es-ES" w:eastAsia="es-ES"/>
              </w:rPr>
              <w:t>2</w:t>
            </w:r>
          </w:p>
        </w:tc>
        <w:tc>
          <w:tcPr>
            <w:tcW w:w="1843" w:type="dxa"/>
            <w:tcBorders>
              <w:bottom w:val="single" w:sz="4" w:space="0" w:color="000000"/>
              <w:right w:val="single" w:sz="8"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400 Estilos femn.</w:t>
            </w:r>
          </w:p>
        </w:tc>
        <w:tc>
          <w:tcPr>
            <w:tcW w:w="299" w:type="dxa"/>
            <w:tcBorders>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color w:val="000000"/>
                <w:sz w:val="16"/>
                <w:szCs w:val="16"/>
                <w:lang w:val="es-ES" w:eastAsia="es-ES"/>
              </w:rPr>
            </w:pPr>
            <w:r>
              <w:rPr>
                <w:rFonts w:eastAsia="Times New Roman" w:cs="Times New Roman"/>
                <w:color w:val="000000"/>
                <w:sz w:val="16"/>
                <w:szCs w:val="16"/>
                <w:lang w:val="es-ES" w:eastAsia="es-ES"/>
              </w:rPr>
              <w:t>13</w:t>
            </w:r>
          </w:p>
        </w:tc>
        <w:tc>
          <w:tcPr>
            <w:tcW w:w="1732" w:type="dxa"/>
            <w:tcBorders>
              <w:bottom w:val="single" w:sz="4"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400 Estilos masc.</w:t>
            </w:r>
          </w:p>
        </w:tc>
        <w:tc>
          <w:tcPr>
            <w:tcW w:w="299" w:type="dxa"/>
            <w:tcBorders>
              <w:left w:val="single" w:sz="8" w:space="0" w:color="000000"/>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sz w:val="16"/>
                <w:szCs w:val="16"/>
                <w:lang w:val="es-ES" w:eastAsia="es-ES"/>
              </w:rPr>
            </w:pPr>
            <w:r>
              <w:rPr>
                <w:rFonts w:eastAsia="Times New Roman" w:cs="Times New Roman"/>
                <w:sz w:val="16"/>
                <w:szCs w:val="16"/>
                <w:lang w:val="es-ES" w:eastAsia="es-ES"/>
              </w:rPr>
              <w:t>24</w:t>
            </w:r>
          </w:p>
        </w:tc>
        <w:tc>
          <w:tcPr>
            <w:tcW w:w="1756" w:type="dxa"/>
            <w:tcBorders>
              <w:bottom w:val="single" w:sz="4" w:space="0" w:color="000000"/>
              <w:right w:val="single" w:sz="8"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4x50 Libre femn.</w:t>
            </w:r>
          </w:p>
        </w:tc>
        <w:tc>
          <w:tcPr>
            <w:tcW w:w="298" w:type="dxa"/>
            <w:tcBorders>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color w:val="000000"/>
                <w:sz w:val="16"/>
                <w:szCs w:val="16"/>
                <w:lang w:val="es-ES" w:eastAsia="es-ES"/>
              </w:rPr>
            </w:pPr>
            <w:r>
              <w:rPr>
                <w:rFonts w:eastAsia="Times New Roman" w:cs="Times New Roman"/>
                <w:color w:val="000000"/>
                <w:sz w:val="16"/>
                <w:szCs w:val="16"/>
                <w:lang w:val="es-ES" w:eastAsia="es-ES"/>
              </w:rPr>
              <w:t>36</w:t>
            </w:r>
          </w:p>
        </w:tc>
        <w:tc>
          <w:tcPr>
            <w:tcW w:w="1916" w:type="dxa"/>
            <w:tcBorders>
              <w:bottom w:val="single" w:sz="4" w:space="0" w:color="000000"/>
              <w:right w:val="single" w:sz="8"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50 Libre masc.</w:t>
            </w:r>
          </w:p>
        </w:tc>
      </w:tr>
      <w:tr>
        <w:trPr>
          <w:trHeight w:val="255" w:hRule="atLeast"/>
        </w:trPr>
        <w:tc>
          <w:tcPr>
            <w:tcW w:w="297" w:type="dxa"/>
            <w:tcBorders>
              <w:left w:val="single" w:sz="8" w:space="0" w:color="000000"/>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sz w:val="16"/>
                <w:szCs w:val="16"/>
                <w:lang w:val="es-ES" w:eastAsia="es-ES"/>
              </w:rPr>
            </w:pPr>
            <w:r>
              <w:rPr>
                <w:rFonts w:eastAsia="Times New Roman" w:cs="Times New Roman"/>
                <w:sz w:val="16"/>
                <w:szCs w:val="16"/>
                <w:lang w:val="es-ES" w:eastAsia="es-ES"/>
              </w:rPr>
              <w:t>3</w:t>
            </w:r>
          </w:p>
        </w:tc>
        <w:tc>
          <w:tcPr>
            <w:tcW w:w="1843" w:type="dxa"/>
            <w:tcBorders>
              <w:bottom w:val="single" w:sz="4" w:space="0" w:color="000000"/>
              <w:right w:val="single" w:sz="8"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50 Espalda masc.</w:t>
            </w:r>
          </w:p>
        </w:tc>
        <w:tc>
          <w:tcPr>
            <w:tcW w:w="299" w:type="dxa"/>
            <w:tcBorders>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color w:val="000000"/>
                <w:sz w:val="16"/>
                <w:szCs w:val="16"/>
                <w:lang w:val="es-ES" w:eastAsia="es-ES"/>
              </w:rPr>
            </w:pPr>
            <w:r>
              <w:rPr>
                <w:rFonts w:eastAsia="Times New Roman" w:cs="Times New Roman"/>
                <w:color w:val="000000"/>
                <w:sz w:val="16"/>
                <w:szCs w:val="16"/>
                <w:lang w:val="es-ES" w:eastAsia="es-ES"/>
              </w:rPr>
              <w:t>14</w:t>
            </w:r>
          </w:p>
        </w:tc>
        <w:tc>
          <w:tcPr>
            <w:tcW w:w="1732" w:type="dxa"/>
            <w:tcBorders>
              <w:bottom w:val="single" w:sz="4"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50 Mariposa femn.</w:t>
            </w:r>
          </w:p>
        </w:tc>
        <w:tc>
          <w:tcPr>
            <w:tcW w:w="299" w:type="dxa"/>
            <w:tcBorders>
              <w:left w:val="single" w:sz="8" w:space="0" w:color="000000"/>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sz w:val="16"/>
                <w:szCs w:val="16"/>
                <w:lang w:val="es-ES" w:eastAsia="es-ES"/>
              </w:rPr>
            </w:pPr>
            <w:r>
              <w:rPr>
                <w:rFonts w:eastAsia="Times New Roman" w:cs="Times New Roman"/>
                <w:sz w:val="16"/>
                <w:szCs w:val="16"/>
                <w:lang w:val="es-ES" w:eastAsia="es-ES"/>
              </w:rPr>
              <w:t>25</w:t>
            </w:r>
          </w:p>
        </w:tc>
        <w:tc>
          <w:tcPr>
            <w:tcW w:w="1756" w:type="dxa"/>
            <w:tcBorders>
              <w:bottom w:val="single" w:sz="4" w:space="0" w:color="000000"/>
              <w:right w:val="single" w:sz="8"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800 Libre masc.</w:t>
            </w:r>
          </w:p>
        </w:tc>
        <w:tc>
          <w:tcPr>
            <w:tcW w:w="298" w:type="dxa"/>
            <w:tcBorders>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color w:val="000000"/>
                <w:sz w:val="16"/>
                <w:szCs w:val="16"/>
                <w:lang w:val="es-ES" w:eastAsia="es-ES"/>
              </w:rPr>
            </w:pPr>
            <w:r>
              <w:rPr>
                <w:rFonts w:eastAsia="Times New Roman" w:cs="Times New Roman"/>
                <w:color w:val="000000"/>
                <w:sz w:val="16"/>
                <w:szCs w:val="16"/>
                <w:lang w:val="es-ES" w:eastAsia="es-ES"/>
              </w:rPr>
              <w:t>37</w:t>
            </w:r>
          </w:p>
        </w:tc>
        <w:tc>
          <w:tcPr>
            <w:tcW w:w="1916" w:type="dxa"/>
            <w:tcBorders>
              <w:bottom w:val="single" w:sz="4" w:space="0" w:color="000000"/>
              <w:right w:val="single" w:sz="8"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200 Estilos femn.</w:t>
            </w:r>
          </w:p>
        </w:tc>
      </w:tr>
      <w:tr>
        <w:trPr>
          <w:trHeight w:val="255" w:hRule="atLeast"/>
        </w:trPr>
        <w:tc>
          <w:tcPr>
            <w:tcW w:w="297" w:type="dxa"/>
            <w:tcBorders>
              <w:left w:val="single" w:sz="8" w:space="0" w:color="000000"/>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sz w:val="16"/>
                <w:szCs w:val="16"/>
                <w:lang w:val="es-ES" w:eastAsia="es-ES"/>
              </w:rPr>
            </w:pPr>
            <w:r>
              <w:rPr>
                <w:rFonts w:eastAsia="Times New Roman" w:cs="Times New Roman"/>
                <w:sz w:val="16"/>
                <w:szCs w:val="16"/>
                <w:lang w:val="es-ES" w:eastAsia="es-ES"/>
              </w:rPr>
              <w:t>4</w:t>
            </w:r>
          </w:p>
        </w:tc>
        <w:tc>
          <w:tcPr>
            <w:tcW w:w="1843" w:type="dxa"/>
            <w:tcBorders>
              <w:bottom w:val="single" w:sz="4" w:space="0" w:color="000000"/>
              <w:right w:val="single" w:sz="8"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50 Espalda femn.</w:t>
            </w:r>
          </w:p>
        </w:tc>
        <w:tc>
          <w:tcPr>
            <w:tcW w:w="299" w:type="dxa"/>
            <w:tcBorders>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color w:val="000000"/>
                <w:sz w:val="16"/>
                <w:szCs w:val="16"/>
                <w:lang w:val="es-ES" w:eastAsia="es-ES"/>
              </w:rPr>
            </w:pPr>
            <w:r>
              <w:rPr>
                <w:rFonts w:eastAsia="Times New Roman" w:cs="Times New Roman"/>
                <w:color w:val="000000"/>
                <w:sz w:val="16"/>
                <w:szCs w:val="16"/>
                <w:lang w:val="es-ES" w:eastAsia="es-ES"/>
              </w:rPr>
              <w:t>15</w:t>
            </w:r>
          </w:p>
        </w:tc>
        <w:tc>
          <w:tcPr>
            <w:tcW w:w="1732" w:type="dxa"/>
            <w:tcBorders>
              <w:bottom w:val="single" w:sz="4"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50 Mariposa masc.</w:t>
            </w:r>
          </w:p>
        </w:tc>
        <w:tc>
          <w:tcPr>
            <w:tcW w:w="299" w:type="dxa"/>
            <w:tcBorders>
              <w:left w:val="single" w:sz="8" w:space="0" w:color="000000"/>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sz w:val="16"/>
                <w:szCs w:val="16"/>
                <w:lang w:val="es-ES" w:eastAsia="es-ES"/>
              </w:rPr>
            </w:pPr>
            <w:r>
              <w:rPr>
                <w:rFonts w:eastAsia="Times New Roman" w:cs="Times New Roman"/>
                <w:sz w:val="16"/>
                <w:szCs w:val="16"/>
                <w:lang w:val="es-ES" w:eastAsia="es-ES"/>
              </w:rPr>
              <w:t>26</w:t>
            </w:r>
          </w:p>
        </w:tc>
        <w:tc>
          <w:tcPr>
            <w:tcW w:w="1756" w:type="dxa"/>
            <w:tcBorders>
              <w:bottom w:val="single" w:sz="4" w:space="0" w:color="000000"/>
              <w:right w:val="single" w:sz="8"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400 Libre femn.</w:t>
            </w:r>
          </w:p>
        </w:tc>
        <w:tc>
          <w:tcPr>
            <w:tcW w:w="298" w:type="dxa"/>
            <w:tcBorders>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color w:val="000000"/>
                <w:sz w:val="16"/>
                <w:szCs w:val="16"/>
                <w:lang w:val="es-ES" w:eastAsia="es-ES"/>
              </w:rPr>
            </w:pPr>
            <w:r>
              <w:rPr>
                <w:rFonts w:eastAsia="Times New Roman" w:cs="Times New Roman"/>
                <w:color w:val="000000"/>
                <w:sz w:val="16"/>
                <w:szCs w:val="16"/>
                <w:lang w:val="es-ES" w:eastAsia="es-ES"/>
              </w:rPr>
              <w:t>38</w:t>
            </w:r>
          </w:p>
        </w:tc>
        <w:tc>
          <w:tcPr>
            <w:tcW w:w="1916" w:type="dxa"/>
            <w:tcBorders>
              <w:bottom w:val="single" w:sz="4" w:space="0" w:color="000000"/>
              <w:right w:val="single" w:sz="8" w:space="0" w:color="000000"/>
            </w:tcBorders>
            <w:shd w:color="auto" w:fill="auto" w:val="clear"/>
            <w:vAlign w:val="bottom"/>
          </w:tcPr>
          <w:p>
            <w:pPr>
              <w:pStyle w:val="Normal"/>
              <w:widowControl/>
              <w:suppressAutoHyphens w:val="false"/>
              <w:textAlignment w:val="auto"/>
              <w:rPr>
                <w:rFonts w:eastAsia="Times New Roman" w:cs="Times New Roman"/>
                <w:color w:val="000000"/>
                <w:sz w:val="16"/>
                <w:szCs w:val="16"/>
                <w:lang w:val="es-ES" w:eastAsia="es-ES"/>
              </w:rPr>
            </w:pPr>
            <w:r>
              <w:rPr>
                <w:rFonts w:eastAsia="Times New Roman" w:cs="Times New Roman"/>
                <w:color w:val="000000"/>
                <w:sz w:val="16"/>
                <w:szCs w:val="16"/>
                <w:lang w:val="es-ES" w:eastAsia="es-ES"/>
              </w:rPr>
              <w:t>200 Estilos masc.</w:t>
            </w:r>
          </w:p>
        </w:tc>
      </w:tr>
      <w:tr>
        <w:trPr>
          <w:trHeight w:val="255" w:hRule="atLeast"/>
        </w:trPr>
        <w:tc>
          <w:tcPr>
            <w:tcW w:w="297" w:type="dxa"/>
            <w:tcBorders>
              <w:left w:val="single" w:sz="8" w:space="0" w:color="000000"/>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sz w:val="16"/>
                <w:szCs w:val="16"/>
                <w:lang w:val="es-ES" w:eastAsia="es-ES"/>
              </w:rPr>
            </w:pPr>
            <w:r>
              <w:rPr>
                <w:rFonts w:eastAsia="Times New Roman" w:cs="Times New Roman"/>
                <w:sz w:val="16"/>
                <w:szCs w:val="16"/>
                <w:lang w:val="es-ES" w:eastAsia="es-ES"/>
              </w:rPr>
              <w:t>5</w:t>
            </w:r>
          </w:p>
        </w:tc>
        <w:tc>
          <w:tcPr>
            <w:tcW w:w="1843" w:type="dxa"/>
            <w:tcBorders>
              <w:bottom w:val="single" w:sz="4" w:space="0" w:color="000000"/>
              <w:right w:val="single" w:sz="8"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200 Mariposa masc.</w:t>
            </w:r>
          </w:p>
        </w:tc>
        <w:tc>
          <w:tcPr>
            <w:tcW w:w="299" w:type="dxa"/>
            <w:tcBorders>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color w:val="000000"/>
                <w:sz w:val="16"/>
                <w:szCs w:val="16"/>
                <w:lang w:val="es-ES" w:eastAsia="es-ES"/>
              </w:rPr>
            </w:pPr>
            <w:r>
              <w:rPr>
                <w:rFonts w:eastAsia="Times New Roman" w:cs="Times New Roman"/>
                <w:color w:val="000000"/>
                <w:sz w:val="16"/>
                <w:szCs w:val="16"/>
                <w:lang w:val="es-ES" w:eastAsia="es-ES"/>
              </w:rPr>
              <w:t>16</w:t>
            </w:r>
          </w:p>
        </w:tc>
        <w:tc>
          <w:tcPr>
            <w:tcW w:w="1732" w:type="dxa"/>
            <w:tcBorders>
              <w:bottom w:val="single" w:sz="4"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200 Braza femn.</w:t>
            </w:r>
          </w:p>
        </w:tc>
        <w:tc>
          <w:tcPr>
            <w:tcW w:w="299" w:type="dxa"/>
            <w:tcBorders>
              <w:left w:val="single" w:sz="8" w:space="0" w:color="000000"/>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sz w:val="16"/>
                <w:szCs w:val="16"/>
                <w:lang w:val="es-ES" w:eastAsia="es-ES"/>
              </w:rPr>
            </w:pPr>
            <w:r>
              <w:rPr>
                <w:rFonts w:eastAsia="Times New Roman" w:cs="Times New Roman"/>
                <w:sz w:val="16"/>
                <w:szCs w:val="16"/>
                <w:lang w:val="es-ES" w:eastAsia="es-ES"/>
              </w:rPr>
              <w:t>27</w:t>
            </w:r>
          </w:p>
        </w:tc>
        <w:tc>
          <w:tcPr>
            <w:tcW w:w="1756" w:type="dxa"/>
            <w:tcBorders>
              <w:bottom w:val="single" w:sz="4" w:space="0" w:color="000000"/>
              <w:right w:val="single" w:sz="8"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100 Estilos masc.</w:t>
            </w:r>
          </w:p>
        </w:tc>
        <w:tc>
          <w:tcPr>
            <w:tcW w:w="298" w:type="dxa"/>
            <w:tcBorders>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color w:val="000000"/>
                <w:sz w:val="16"/>
                <w:szCs w:val="16"/>
                <w:lang w:val="es-ES" w:eastAsia="es-ES"/>
              </w:rPr>
            </w:pPr>
            <w:r>
              <w:rPr>
                <w:rFonts w:eastAsia="Times New Roman" w:cs="Times New Roman"/>
                <w:color w:val="000000"/>
                <w:sz w:val="16"/>
                <w:szCs w:val="16"/>
                <w:lang w:val="es-ES" w:eastAsia="es-ES"/>
              </w:rPr>
              <w:t>39</w:t>
            </w:r>
          </w:p>
        </w:tc>
        <w:tc>
          <w:tcPr>
            <w:tcW w:w="1916" w:type="dxa"/>
            <w:tcBorders>
              <w:bottom w:val="single" w:sz="4" w:space="0" w:color="000000"/>
              <w:right w:val="single" w:sz="8"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50 Braza femn.</w:t>
            </w:r>
          </w:p>
        </w:tc>
      </w:tr>
      <w:tr>
        <w:trPr>
          <w:trHeight w:val="255" w:hRule="atLeast"/>
        </w:trPr>
        <w:tc>
          <w:tcPr>
            <w:tcW w:w="297" w:type="dxa"/>
            <w:tcBorders>
              <w:left w:val="single" w:sz="8" w:space="0" w:color="000000"/>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sz w:val="16"/>
                <w:szCs w:val="16"/>
                <w:lang w:val="es-ES" w:eastAsia="es-ES"/>
              </w:rPr>
            </w:pPr>
            <w:r>
              <w:rPr>
                <w:rFonts w:eastAsia="Times New Roman" w:cs="Times New Roman"/>
                <w:sz w:val="16"/>
                <w:szCs w:val="16"/>
                <w:lang w:val="es-ES" w:eastAsia="es-ES"/>
              </w:rPr>
              <w:t>6</w:t>
            </w:r>
          </w:p>
        </w:tc>
        <w:tc>
          <w:tcPr>
            <w:tcW w:w="1843" w:type="dxa"/>
            <w:tcBorders>
              <w:bottom w:val="single" w:sz="4" w:space="0" w:color="000000"/>
              <w:right w:val="single" w:sz="8"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200 Mariposa femn.</w:t>
            </w:r>
          </w:p>
        </w:tc>
        <w:tc>
          <w:tcPr>
            <w:tcW w:w="299" w:type="dxa"/>
            <w:tcBorders>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color w:val="000000"/>
                <w:sz w:val="16"/>
                <w:szCs w:val="16"/>
                <w:lang w:val="es-ES" w:eastAsia="es-ES"/>
              </w:rPr>
            </w:pPr>
            <w:r>
              <w:rPr>
                <w:rFonts w:eastAsia="Times New Roman" w:cs="Times New Roman"/>
                <w:color w:val="000000"/>
                <w:sz w:val="16"/>
                <w:szCs w:val="16"/>
                <w:lang w:val="es-ES" w:eastAsia="es-ES"/>
              </w:rPr>
              <w:t>17</w:t>
            </w:r>
          </w:p>
        </w:tc>
        <w:tc>
          <w:tcPr>
            <w:tcW w:w="1732" w:type="dxa"/>
            <w:tcBorders>
              <w:bottom w:val="single" w:sz="4"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200 Braza masc.</w:t>
            </w:r>
          </w:p>
        </w:tc>
        <w:tc>
          <w:tcPr>
            <w:tcW w:w="299" w:type="dxa"/>
            <w:tcBorders>
              <w:left w:val="single" w:sz="8" w:space="0" w:color="000000"/>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sz w:val="16"/>
                <w:szCs w:val="16"/>
                <w:lang w:val="es-ES" w:eastAsia="es-ES"/>
              </w:rPr>
            </w:pPr>
            <w:r>
              <w:rPr>
                <w:rFonts w:eastAsia="Times New Roman" w:cs="Times New Roman"/>
                <w:sz w:val="16"/>
                <w:szCs w:val="16"/>
                <w:lang w:val="es-ES" w:eastAsia="es-ES"/>
              </w:rPr>
              <w:t>28</w:t>
            </w:r>
          </w:p>
        </w:tc>
        <w:tc>
          <w:tcPr>
            <w:tcW w:w="1756" w:type="dxa"/>
            <w:tcBorders>
              <w:bottom w:val="single" w:sz="4" w:space="0" w:color="000000"/>
              <w:right w:val="single" w:sz="8"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100 Estilos femn.</w:t>
            </w:r>
          </w:p>
        </w:tc>
        <w:tc>
          <w:tcPr>
            <w:tcW w:w="298" w:type="dxa"/>
            <w:tcBorders>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color w:val="000000"/>
                <w:sz w:val="16"/>
                <w:szCs w:val="16"/>
                <w:lang w:val="es-ES" w:eastAsia="es-ES"/>
              </w:rPr>
            </w:pPr>
            <w:r>
              <w:rPr>
                <w:rFonts w:eastAsia="Times New Roman" w:cs="Times New Roman"/>
                <w:color w:val="000000"/>
                <w:sz w:val="16"/>
                <w:szCs w:val="16"/>
                <w:lang w:val="es-ES" w:eastAsia="es-ES"/>
              </w:rPr>
              <w:t>40</w:t>
            </w:r>
          </w:p>
        </w:tc>
        <w:tc>
          <w:tcPr>
            <w:tcW w:w="1916" w:type="dxa"/>
            <w:tcBorders>
              <w:bottom w:val="single" w:sz="4" w:space="0" w:color="000000"/>
              <w:right w:val="single" w:sz="8"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50 Braza masc.</w:t>
            </w:r>
          </w:p>
        </w:tc>
      </w:tr>
      <w:tr>
        <w:trPr>
          <w:trHeight w:val="255" w:hRule="atLeast"/>
        </w:trPr>
        <w:tc>
          <w:tcPr>
            <w:tcW w:w="297" w:type="dxa"/>
            <w:tcBorders>
              <w:left w:val="single" w:sz="8" w:space="0" w:color="000000"/>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sz w:val="16"/>
                <w:szCs w:val="16"/>
                <w:lang w:val="es-ES" w:eastAsia="es-ES"/>
              </w:rPr>
            </w:pPr>
            <w:r>
              <w:rPr>
                <w:rFonts w:eastAsia="Times New Roman" w:cs="Times New Roman"/>
                <w:sz w:val="16"/>
                <w:szCs w:val="16"/>
                <w:lang w:val="es-ES" w:eastAsia="es-ES"/>
              </w:rPr>
              <w:t>7</w:t>
            </w:r>
          </w:p>
        </w:tc>
        <w:tc>
          <w:tcPr>
            <w:tcW w:w="1843" w:type="dxa"/>
            <w:tcBorders>
              <w:bottom w:val="single" w:sz="4" w:space="0" w:color="000000"/>
              <w:right w:val="single" w:sz="8"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100 Braza masc.</w:t>
            </w:r>
          </w:p>
        </w:tc>
        <w:tc>
          <w:tcPr>
            <w:tcW w:w="299" w:type="dxa"/>
            <w:tcBorders>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color w:val="000000"/>
                <w:sz w:val="16"/>
                <w:szCs w:val="16"/>
                <w:lang w:val="es-ES" w:eastAsia="es-ES"/>
              </w:rPr>
            </w:pPr>
            <w:r>
              <w:rPr>
                <w:rFonts w:eastAsia="Times New Roman" w:cs="Times New Roman"/>
                <w:color w:val="000000"/>
                <w:sz w:val="16"/>
                <w:szCs w:val="16"/>
                <w:lang w:val="es-ES" w:eastAsia="es-ES"/>
              </w:rPr>
              <w:t>18</w:t>
            </w:r>
          </w:p>
        </w:tc>
        <w:tc>
          <w:tcPr>
            <w:tcW w:w="1732" w:type="dxa"/>
            <w:tcBorders>
              <w:bottom w:val="single" w:sz="4"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100 Espalda femn.</w:t>
            </w:r>
          </w:p>
        </w:tc>
        <w:tc>
          <w:tcPr>
            <w:tcW w:w="299" w:type="dxa"/>
            <w:tcBorders>
              <w:left w:val="single" w:sz="8" w:space="0" w:color="000000"/>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sz w:val="16"/>
                <w:szCs w:val="16"/>
                <w:lang w:val="es-ES" w:eastAsia="es-ES"/>
              </w:rPr>
            </w:pPr>
            <w:r>
              <w:rPr>
                <w:rFonts w:eastAsia="Times New Roman" w:cs="Times New Roman"/>
                <w:sz w:val="16"/>
                <w:szCs w:val="16"/>
                <w:lang w:val="es-ES" w:eastAsia="es-ES"/>
              </w:rPr>
              <w:t>29</w:t>
            </w:r>
          </w:p>
        </w:tc>
        <w:tc>
          <w:tcPr>
            <w:tcW w:w="1756" w:type="dxa"/>
            <w:tcBorders>
              <w:bottom w:val="single" w:sz="4" w:space="0" w:color="000000"/>
              <w:right w:val="single" w:sz="8"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200 Espalda masc.</w:t>
            </w:r>
          </w:p>
        </w:tc>
        <w:tc>
          <w:tcPr>
            <w:tcW w:w="298" w:type="dxa"/>
            <w:tcBorders>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color w:val="000000"/>
                <w:sz w:val="16"/>
                <w:szCs w:val="16"/>
                <w:lang w:val="es-ES" w:eastAsia="es-ES"/>
              </w:rPr>
            </w:pPr>
            <w:r>
              <w:rPr>
                <w:rFonts w:eastAsia="Times New Roman" w:cs="Times New Roman"/>
                <w:color w:val="000000"/>
                <w:sz w:val="16"/>
                <w:szCs w:val="16"/>
                <w:lang w:val="es-ES" w:eastAsia="es-ES"/>
              </w:rPr>
              <w:t>41</w:t>
            </w:r>
          </w:p>
        </w:tc>
        <w:tc>
          <w:tcPr>
            <w:tcW w:w="1916" w:type="dxa"/>
            <w:tcBorders>
              <w:bottom w:val="single" w:sz="4" w:space="0" w:color="000000"/>
              <w:right w:val="single" w:sz="8"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100 Mariposa femn.</w:t>
            </w:r>
          </w:p>
        </w:tc>
      </w:tr>
      <w:tr>
        <w:trPr>
          <w:trHeight w:val="255" w:hRule="atLeast"/>
        </w:trPr>
        <w:tc>
          <w:tcPr>
            <w:tcW w:w="297" w:type="dxa"/>
            <w:tcBorders>
              <w:left w:val="single" w:sz="8" w:space="0" w:color="000000"/>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sz w:val="16"/>
                <w:szCs w:val="16"/>
                <w:lang w:val="es-ES" w:eastAsia="es-ES"/>
              </w:rPr>
            </w:pPr>
            <w:r>
              <w:rPr>
                <w:rFonts w:eastAsia="Times New Roman" w:cs="Times New Roman"/>
                <w:sz w:val="16"/>
                <w:szCs w:val="16"/>
                <w:lang w:val="es-ES" w:eastAsia="es-ES"/>
              </w:rPr>
              <w:t>8</w:t>
            </w:r>
          </w:p>
        </w:tc>
        <w:tc>
          <w:tcPr>
            <w:tcW w:w="1843" w:type="dxa"/>
            <w:tcBorders>
              <w:bottom w:val="single" w:sz="4" w:space="0" w:color="000000"/>
              <w:right w:val="single" w:sz="8"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100 Braza femn.</w:t>
            </w:r>
          </w:p>
        </w:tc>
        <w:tc>
          <w:tcPr>
            <w:tcW w:w="299" w:type="dxa"/>
            <w:tcBorders>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color w:val="000000"/>
                <w:sz w:val="16"/>
                <w:szCs w:val="16"/>
                <w:lang w:val="es-ES" w:eastAsia="es-ES"/>
              </w:rPr>
            </w:pPr>
            <w:r>
              <w:rPr>
                <w:rFonts w:eastAsia="Times New Roman" w:cs="Times New Roman"/>
                <w:color w:val="000000"/>
                <w:sz w:val="16"/>
                <w:szCs w:val="16"/>
                <w:lang w:val="es-ES" w:eastAsia="es-ES"/>
              </w:rPr>
              <w:t>19</w:t>
            </w:r>
          </w:p>
        </w:tc>
        <w:tc>
          <w:tcPr>
            <w:tcW w:w="1732" w:type="dxa"/>
            <w:tcBorders>
              <w:bottom w:val="single" w:sz="4"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100 Espalda masc.</w:t>
            </w:r>
          </w:p>
        </w:tc>
        <w:tc>
          <w:tcPr>
            <w:tcW w:w="299" w:type="dxa"/>
            <w:tcBorders>
              <w:left w:val="single" w:sz="8" w:space="0" w:color="000000"/>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sz w:val="16"/>
                <w:szCs w:val="16"/>
                <w:lang w:val="es-ES" w:eastAsia="es-ES"/>
              </w:rPr>
            </w:pPr>
            <w:r>
              <w:rPr>
                <w:rFonts w:eastAsia="Times New Roman" w:cs="Times New Roman"/>
                <w:sz w:val="16"/>
                <w:szCs w:val="16"/>
                <w:lang w:val="es-ES" w:eastAsia="es-ES"/>
              </w:rPr>
              <w:t>30</w:t>
            </w:r>
          </w:p>
        </w:tc>
        <w:tc>
          <w:tcPr>
            <w:tcW w:w="1756" w:type="dxa"/>
            <w:tcBorders>
              <w:bottom w:val="single" w:sz="4" w:space="0" w:color="000000"/>
              <w:right w:val="single" w:sz="8"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200 Espalda femn.</w:t>
            </w:r>
          </w:p>
        </w:tc>
        <w:tc>
          <w:tcPr>
            <w:tcW w:w="298" w:type="dxa"/>
            <w:tcBorders>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color w:val="000000"/>
                <w:sz w:val="16"/>
                <w:szCs w:val="16"/>
                <w:lang w:val="es-ES" w:eastAsia="es-ES"/>
              </w:rPr>
            </w:pPr>
            <w:r>
              <w:rPr>
                <w:rFonts w:eastAsia="Times New Roman" w:cs="Times New Roman"/>
                <w:color w:val="000000"/>
                <w:sz w:val="16"/>
                <w:szCs w:val="16"/>
                <w:lang w:val="es-ES" w:eastAsia="es-ES"/>
              </w:rPr>
              <w:t>42</w:t>
            </w:r>
          </w:p>
        </w:tc>
        <w:tc>
          <w:tcPr>
            <w:tcW w:w="1916" w:type="dxa"/>
            <w:tcBorders>
              <w:bottom w:val="single" w:sz="4" w:space="0" w:color="000000"/>
              <w:right w:val="single" w:sz="8"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100 Mariposa masc.</w:t>
            </w:r>
          </w:p>
        </w:tc>
      </w:tr>
      <w:tr>
        <w:trPr>
          <w:trHeight w:val="255" w:hRule="atLeast"/>
        </w:trPr>
        <w:tc>
          <w:tcPr>
            <w:tcW w:w="297" w:type="dxa"/>
            <w:tcBorders>
              <w:left w:val="single" w:sz="8" w:space="0" w:color="000000"/>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sz w:val="16"/>
                <w:szCs w:val="16"/>
                <w:lang w:val="es-ES" w:eastAsia="es-ES"/>
              </w:rPr>
            </w:pPr>
            <w:r>
              <w:rPr>
                <w:rFonts w:eastAsia="Times New Roman" w:cs="Times New Roman"/>
                <w:sz w:val="16"/>
                <w:szCs w:val="16"/>
                <w:lang w:val="es-ES" w:eastAsia="es-ES"/>
              </w:rPr>
              <w:t>9</w:t>
            </w:r>
          </w:p>
        </w:tc>
        <w:tc>
          <w:tcPr>
            <w:tcW w:w="1843" w:type="dxa"/>
            <w:tcBorders>
              <w:bottom w:val="single" w:sz="4" w:space="0" w:color="000000"/>
              <w:right w:val="single" w:sz="8"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1500 Libre masc.</w:t>
            </w:r>
          </w:p>
        </w:tc>
        <w:tc>
          <w:tcPr>
            <w:tcW w:w="299" w:type="dxa"/>
            <w:tcBorders>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color w:val="000000"/>
                <w:sz w:val="16"/>
                <w:szCs w:val="16"/>
                <w:lang w:val="es-ES" w:eastAsia="es-ES"/>
              </w:rPr>
            </w:pPr>
            <w:r>
              <w:rPr>
                <w:rFonts w:eastAsia="Times New Roman" w:cs="Times New Roman"/>
                <w:color w:val="000000"/>
                <w:sz w:val="16"/>
                <w:szCs w:val="16"/>
                <w:lang w:val="es-ES" w:eastAsia="es-ES"/>
              </w:rPr>
              <w:t>20</w:t>
            </w:r>
          </w:p>
        </w:tc>
        <w:tc>
          <w:tcPr>
            <w:tcW w:w="1732" w:type="dxa"/>
            <w:tcBorders>
              <w:bottom w:val="single" w:sz="4"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1500 Libre femn.</w:t>
            </w:r>
          </w:p>
        </w:tc>
        <w:tc>
          <w:tcPr>
            <w:tcW w:w="299" w:type="dxa"/>
            <w:tcBorders>
              <w:left w:val="single" w:sz="8" w:space="0" w:color="000000"/>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sz w:val="16"/>
                <w:szCs w:val="16"/>
                <w:lang w:val="es-ES" w:eastAsia="es-ES"/>
              </w:rPr>
            </w:pPr>
            <w:r>
              <w:rPr>
                <w:rFonts w:eastAsia="Times New Roman" w:cs="Times New Roman"/>
                <w:sz w:val="16"/>
                <w:szCs w:val="16"/>
                <w:lang w:val="es-ES" w:eastAsia="es-ES"/>
              </w:rPr>
              <w:t>31</w:t>
            </w:r>
          </w:p>
        </w:tc>
        <w:tc>
          <w:tcPr>
            <w:tcW w:w="1756" w:type="dxa"/>
            <w:tcBorders>
              <w:bottom w:val="single" w:sz="4" w:space="0" w:color="000000"/>
              <w:right w:val="single" w:sz="8"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100 Libre masc.</w:t>
            </w:r>
          </w:p>
        </w:tc>
        <w:tc>
          <w:tcPr>
            <w:tcW w:w="298" w:type="dxa"/>
            <w:tcBorders>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color w:val="000000"/>
                <w:sz w:val="16"/>
                <w:szCs w:val="16"/>
                <w:lang w:val="es-ES" w:eastAsia="es-ES"/>
              </w:rPr>
            </w:pPr>
            <w:r>
              <w:rPr>
                <w:rFonts w:eastAsia="Times New Roman" w:cs="Times New Roman"/>
                <w:color w:val="000000"/>
                <w:sz w:val="16"/>
                <w:szCs w:val="16"/>
                <w:lang w:val="es-ES" w:eastAsia="es-ES"/>
              </w:rPr>
              <w:t>43</w:t>
            </w:r>
          </w:p>
        </w:tc>
        <w:tc>
          <w:tcPr>
            <w:tcW w:w="1916" w:type="dxa"/>
            <w:tcBorders>
              <w:bottom w:val="single" w:sz="4" w:space="0" w:color="000000"/>
              <w:right w:val="single" w:sz="8"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800 Libre femn.</w:t>
            </w:r>
          </w:p>
        </w:tc>
      </w:tr>
      <w:tr>
        <w:trPr>
          <w:trHeight w:val="255" w:hRule="atLeast"/>
        </w:trPr>
        <w:tc>
          <w:tcPr>
            <w:tcW w:w="2140" w:type="dxa"/>
            <w:gridSpan w:val="2"/>
            <w:tcBorders>
              <w:top w:val="single" w:sz="4" w:space="0" w:color="000000"/>
              <w:left w:val="single" w:sz="8" w:space="0" w:color="000000"/>
              <w:bottom w:val="single" w:sz="4" w:space="0" w:color="000000"/>
              <w:right w:val="single" w:sz="8" w:space="0" w:color="000000"/>
            </w:tcBorders>
            <w:shd w:color="auto" w:fill="auto" w:val="clear"/>
            <w:vAlign w:val="center"/>
          </w:tcPr>
          <w:p>
            <w:pPr>
              <w:pStyle w:val="Normal"/>
              <w:widowControl/>
              <w:suppressAutoHyphens w:val="false"/>
              <w:jc w:val="center"/>
              <w:textAlignment w:val="auto"/>
              <w:rPr>
                <w:rFonts w:eastAsia="Times New Roman" w:cs="Times New Roman"/>
                <w:sz w:val="16"/>
                <w:szCs w:val="16"/>
                <w:lang w:val="es-ES" w:eastAsia="es-ES"/>
              </w:rPr>
            </w:pPr>
            <w:r>
              <w:rPr>
                <w:rFonts w:eastAsia="Times New Roman" w:cs="Times New Roman"/>
                <w:sz w:val="16"/>
                <w:szCs w:val="16"/>
                <w:lang w:val="es-ES" w:eastAsia="es-ES"/>
              </w:rPr>
              <w:t>10 MINUTOS DESCANSO</w:t>
            </w:r>
          </w:p>
        </w:tc>
        <w:tc>
          <w:tcPr>
            <w:tcW w:w="2031" w:type="dxa"/>
            <w:gridSpan w:val="2"/>
            <w:tcBorders>
              <w:top w:val="single" w:sz="4" w:space="0" w:color="000000"/>
              <w:bottom w:val="single" w:sz="4" w:space="0" w:color="000000"/>
            </w:tcBorders>
            <w:shd w:color="auto" w:fill="auto" w:val="clear"/>
            <w:vAlign w:val="center"/>
          </w:tcPr>
          <w:p>
            <w:pPr>
              <w:pStyle w:val="Normal"/>
              <w:widowControl/>
              <w:suppressAutoHyphens w:val="false"/>
              <w:jc w:val="center"/>
              <w:textAlignment w:val="auto"/>
              <w:rPr>
                <w:rFonts w:eastAsia="Times New Roman" w:cs="Times New Roman"/>
                <w:color w:val="000000"/>
                <w:sz w:val="16"/>
                <w:szCs w:val="16"/>
                <w:lang w:val="es-ES" w:eastAsia="es-ES"/>
              </w:rPr>
            </w:pPr>
            <w:r>
              <w:rPr>
                <w:rFonts w:eastAsia="Times New Roman" w:cs="Times New Roman"/>
                <w:color w:val="000000"/>
                <w:sz w:val="16"/>
                <w:szCs w:val="16"/>
                <w:lang w:val="es-ES" w:eastAsia="es-ES"/>
              </w:rPr>
              <w:t>10 MINUTOS DESCANSO</w:t>
            </w:r>
          </w:p>
        </w:tc>
        <w:tc>
          <w:tcPr>
            <w:tcW w:w="299" w:type="dxa"/>
            <w:tcBorders>
              <w:left w:val="single" w:sz="8" w:space="0" w:color="000000"/>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sz w:val="16"/>
                <w:szCs w:val="16"/>
                <w:lang w:val="es-ES" w:eastAsia="es-ES"/>
              </w:rPr>
            </w:pPr>
            <w:r>
              <w:rPr>
                <w:rFonts w:eastAsia="Times New Roman" w:cs="Times New Roman"/>
                <w:sz w:val="16"/>
                <w:szCs w:val="16"/>
                <w:lang w:val="es-ES" w:eastAsia="es-ES"/>
              </w:rPr>
              <w:t>32</w:t>
            </w:r>
          </w:p>
        </w:tc>
        <w:tc>
          <w:tcPr>
            <w:tcW w:w="1756" w:type="dxa"/>
            <w:tcBorders>
              <w:bottom w:val="single" w:sz="4" w:space="0" w:color="000000"/>
              <w:right w:val="single" w:sz="8"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100 Libre femn.</w:t>
            </w:r>
          </w:p>
        </w:tc>
        <w:tc>
          <w:tcPr>
            <w:tcW w:w="298" w:type="dxa"/>
            <w:tcBorders>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color w:val="000000"/>
                <w:sz w:val="16"/>
                <w:szCs w:val="16"/>
                <w:lang w:val="es-ES" w:eastAsia="es-ES"/>
              </w:rPr>
            </w:pPr>
            <w:r>
              <w:rPr>
                <w:rFonts w:eastAsia="Times New Roman" w:cs="Times New Roman"/>
                <w:color w:val="000000"/>
                <w:sz w:val="16"/>
                <w:szCs w:val="16"/>
                <w:lang w:val="es-ES" w:eastAsia="es-ES"/>
              </w:rPr>
              <w:t>44</w:t>
            </w:r>
          </w:p>
        </w:tc>
        <w:tc>
          <w:tcPr>
            <w:tcW w:w="1916" w:type="dxa"/>
            <w:tcBorders>
              <w:bottom w:val="single" w:sz="4" w:space="0" w:color="000000"/>
              <w:right w:val="single" w:sz="8"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400 Libre masc.</w:t>
            </w:r>
          </w:p>
        </w:tc>
      </w:tr>
      <w:tr>
        <w:trPr>
          <w:trHeight w:val="255" w:hRule="atLeast"/>
        </w:trPr>
        <w:tc>
          <w:tcPr>
            <w:tcW w:w="297" w:type="dxa"/>
            <w:tcBorders>
              <w:left w:val="single" w:sz="8" w:space="0" w:color="000000"/>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sz w:val="16"/>
                <w:szCs w:val="16"/>
                <w:lang w:val="es-ES" w:eastAsia="es-ES"/>
              </w:rPr>
            </w:pPr>
            <w:r>
              <w:rPr>
                <w:rFonts w:eastAsia="Times New Roman" w:cs="Times New Roman"/>
                <w:sz w:val="16"/>
                <w:szCs w:val="16"/>
                <w:lang w:val="es-ES" w:eastAsia="es-ES"/>
              </w:rPr>
              <w:t>10</w:t>
            </w:r>
          </w:p>
        </w:tc>
        <w:tc>
          <w:tcPr>
            <w:tcW w:w="1843" w:type="dxa"/>
            <w:tcBorders>
              <w:bottom w:val="single" w:sz="4" w:space="0" w:color="000000"/>
              <w:right w:val="single" w:sz="8"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4X200 Libre femn.</w:t>
            </w:r>
          </w:p>
        </w:tc>
        <w:tc>
          <w:tcPr>
            <w:tcW w:w="299" w:type="dxa"/>
            <w:tcBorders>
              <w:bottom w:val="single" w:sz="4"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sz w:val="16"/>
                <w:szCs w:val="16"/>
                <w:lang w:val="es-ES" w:eastAsia="es-ES"/>
              </w:rPr>
            </w:pPr>
            <w:r>
              <w:rPr>
                <w:rFonts w:eastAsia="Times New Roman" w:cs="Times New Roman"/>
                <w:sz w:val="16"/>
                <w:szCs w:val="16"/>
                <w:lang w:val="es-ES" w:eastAsia="es-ES"/>
              </w:rPr>
              <w:t>21</w:t>
            </w:r>
          </w:p>
        </w:tc>
        <w:tc>
          <w:tcPr>
            <w:tcW w:w="1732" w:type="dxa"/>
            <w:tcBorders>
              <w:bottom w:val="single" w:sz="4"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4X200 Libre masc.</w:t>
            </w:r>
          </w:p>
        </w:tc>
        <w:tc>
          <w:tcPr>
            <w:tcW w:w="2055" w:type="dxa"/>
            <w:gridSpan w:val="2"/>
            <w:tcBorders>
              <w:top w:val="single" w:sz="4" w:space="0" w:color="000000"/>
              <w:left w:val="single" w:sz="8" w:space="0" w:color="000000"/>
              <w:bottom w:val="single" w:sz="4" w:space="0" w:color="000000"/>
              <w:right w:val="single" w:sz="8" w:space="0" w:color="000000"/>
            </w:tcBorders>
            <w:shd w:color="auto" w:fill="auto" w:val="clear"/>
            <w:vAlign w:val="center"/>
          </w:tcPr>
          <w:p>
            <w:pPr>
              <w:pStyle w:val="Normal"/>
              <w:widowControl/>
              <w:suppressAutoHyphens w:val="false"/>
              <w:jc w:val="center"/>
              <w:textAlignment w:val="auto"/>
              <w:rPr>
                <w:rFonts w:eastAsia="Times New Roman" w:cs="Times New Roman"/>
                <w:sz w:val="16"/>
                <w:szCs w:val="16"/>
                <w:lang w:val="es-ES" w:eastAsia="es-ES"/>
              </w:rPr>
            </w:pPr>
            <w:r>
              <w:rPr>
                <w:rFonts w:eastAsia="Times New Roman" w:cs="Times New Roman"/>
                <w:sz w:val="16"/>
                <w:szCs w:val="16"/>
                <w:lang w:val="es-ES" w:eastAsia="es-ES"/>
              </w:rPr>
              <w:t>10 MINUTOS DESCANSO</w:t>
            </w:r>
          </w:p>
        </w:tc>
        <w:tc>
          <w:tcPr>
            <w:tcW w:w="2214" w:type="dxa"/>
            <w:gridSpan w:val="2"/>
            <w:tcBorders>
              <w:top w:val="single" w:sz="4" w:space="0" w:color="000000"/>
              <w:bottom w:val="single" w:sz="4" w:space="0" w:color="000000"/>
              <w:right w:val="single" w:sz="8" w:space="0" w:color="000000"/>
            </w:tcBorders>
            <w:shd w:color="auto" w:fill="auto" w:val="clear"/>
            <w:vAlign w:val="center"/>
          </w:tcPr>
          <w:p>
            <w:pPr>
              <w:pStyle w:val="Normal"/>
              <w:widowControl/>
              <w:suppressAutoHyphens w:val="false"/>
              <w:jc w:val="center"/>
              <w:textAlignment w:val="auto"/>
              <w:rPr>
                <w:rFonts w:eastAsia="Times New Roman" w:cs="Times New Roman"/>
                <w:sz w:val="16"/>
                <w:szCs w:val="16"/>
                <w:lang w:val="es-ES" w:eastAsia="es-ES"/>
              </w:rPr>
            </w:pPr>
            <w:r>
              <w:rPr>
                <w:rFonts w:eastAsia="Times New Roman" w:cs="Times New Roman"/>
                <w:sz w:val="16"/>
                <w:szCs w:val="16"/>
                <w:lang w:val="es-ES" w:eastAsia="es-ES"/>
              </w:rPr>
              <w:t>10 MINUTOS DESCANSO</w:t>
            </w:r>
          </w:p>
        </w:tc>
      </w:tr>
      <w:tr>
        <w:trPr>
          <w:trHeight w:val="255" w:hRule="atLeast"/>
        </w:trPr>
        <w:tc>
          <w:tcPr>
            <w:tcW w:w="297" w:type="dxa"/>
            <w:tcBorders>
              <w:left w:val="single" w:sz="8" w:space="0" w:color="000000"/>
              <w:bottom w:val="single" w:sz="8"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sz w:val="16"/>
                <w:szCs w:val="16"/>
                <w:lang w:val="es-ES" w:eastAsia="es-ES"/>
              </w:rPr>
            </w:pPr>
            <w:r>
              <w:rPr>
                <w:rFonts w:eastAsia="Times New Roman" w:cs="Times New Roman"/>
                <w:sz w:val="16"/>
                <w:szCs w:val="16"/>
                <w:lang w:val="es-ES" w:eastAsia="es-ES"/>
              </w:rPr>
              <w:t>11</w:t>
            </w:r>
          </w:p>
        </w:tc>
        <w:tc>
          <w:tcPr>
            <w:tcW w:w="1843" w:type="dxa"/>
            <w:tcBorders>
              <w:bottom w:val="single" w:sz="8" w:space="0" w:color="000000"/>
              <w:right w:val="single" w:sz="8"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4x100 Libre masc.</w:t>
            </w:r>
          </w:p>
        </w:tc>
        <w:tc>
          <w:tcPr>
            <w:tcW w:w="299" w:type="dxa"/>
            <w:tcBorders>
              <w:bottom w:val="single" w:sz="8"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sz w:val="16"/>
                <w:szCs w:val="16"/>
                <w:lang w:val="es-ES" w:eastAsia="es-ES"/>
              </w:rPr>
            </w:pPr>
            <w:r>
              <w:rPr>
                <w:rFonts w:eastAsia="Times New Roman" w:cs="Times New Roman"/>
                <w:sz w:val="16"/>
                <w:szCs w:val="16"/>
                <w:lang w:val="es-ES" w:eastAsia="es-ES"/>
              </w:rPr>
              <w:t>22</w:t>
            </w:r>
          </w:p>
        </w:tc>
        <w:tc>
          <w:tcPr>
            <w:tcW w:w="1732" w:type="dxa"/>
            <w:tcBorders>
              <w:bottom w:val="single" w:sz="8"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4x100 Libre femn.</w:t>
            </w:r>
          </w:p>
        </w:tc>
        <w:tc>
          <w:tcPr>
            <w:tcW w:w="299" w:type="dxa"/>
            <w:tcBorders>
              <w:left w:val="single" w:sz="8" w:space="0" w:color="000000"/>
              <w:right w:val="single" w:sz="4" w:space="0" w:color="000000"/>
            </w:tcBorders>
            <w:shd w:color="auto" w:fill="auto" w:val="clear"/>
            <w:vAlign w:val="center"/>
          </w:tcPr>
          <w:p>
            <w:pPr>
              <w:pStyle w:val="Normal"/>
              <w:widowControl/>
              <w:suppressAutoHyphens w:val="false"/>
              <w:jc w:val="center"/>
              <w:textAlignment w:val="auto"/>
              <w:rPr>
                <w:rFonts w:eastAsia="Times New Roman" w:cs="Times New Roman"/>
                <w:sz w:val="16"/>
                <w:szCs w:val="16"/>
                <w:lang w:val="es-ES" w:eastAsia="es-ES"/>
              </w:rPr>
            </w:pPr>
            <w:r>
              <w:rPr>
                <w:rFonts w:eastAsia="Times New Roman" w:cs="Times New Roman"/>
                <w:sz w:val="16"/>
                <w:szCs w:val="16"/>
                <w:lang w:val="es-ES" w:eastAsia="es-ES"/>
              </w:rPr>
              <w:t>33</w:t>
            </w:r>
          </w:p>
        </w:tc>
        <w:tc>
          <w:tcPr>
            <w:tcW w:w="1756" w:type="dxa"/>
            <w:tcBorders>
              <w:right w:val="single" w:sz="8"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4X50 Estilos masc.</w:t>
            </w:r>
          </w:p>
        </w:tc>
        <w:tc>
          <w:tcPr>
            <w:tcW w:w="298" w:type="dxa"/>
            <w:tcBorders>
              <w:bottom w:val="single" w:sz="4" w:space="0" w:color="000000"/>
              <w:right w:val="single" w:sz="4" w:space="0" w:color="000000"/>
            </w:tcBorders>
            <w:shd w:color="auto" w:fill="auto" w:val="clear"/>
            <w:vAlign w:val="bottom"/>
          </w:tcPr>
          <w:p>
            <w:pPr>
              <w:pStyle w:val="Normal"/>
              <w:widowControl/>
              <w:suppressAutoHyphens w:val="false"/>
              <w:jc w:val="center"/>
              <w:textAlignment w:val="auto"/>
              <w:rPr>
                <w:rFonts w:eastAsia="Times New Roman" w:cs="Times New Roman"/>
                <w:color w:val="000000"/>
                <w:sz w:val="16"/>
                <w:szCs w:val="16"/>
                <w:lang w:val="es-ES" w:eastAsia="es-ES"/>
              </w:rPr>
            </w:pPr>
            <w:r>
              <w:rPr>
                <w:rFonts w:eastAsia="Times New Roman" w:cs="Times New Roman"/>
                <w:color w:val="000000"/>
                <w:sz w:val="16"/>
                <w:szCs w:val="16"/>
                <w:lang w:val="es-ES" w:eastAsia="es-ES"/>
              </w:rPr>
              <w:t>45</w:t>
            </w:r>
          </w:p>
        </w:tc>
        <w:tc>
          <w:tcPr>
            <w:tcW w:w="1916" w:type="dxa"/>
            <w:tcBorders>
              <w:bottom w:val="single" w:sz="4" w:space="0" w:color="000000"/>
              <w:right w:val="single" w:sz="8"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4x100 Estilos femn.</w:t>
            </w:r>
          </w:p>
        </w:tc>
      </w:tr>
      <w:tr>
        <w:trPr>
          <w:trHeight w:val="255" w:hRule="atLeast"/>
        </w:trPr>
        <w:tc>
          <w:tcPr>
            <w:tcW w:w="297" w:type="dxa"/>
            <w:tcBorders/>
            <w:shd w:color="auto" w:fill="auto" w:val="clear"/>
            <w:vAlign w:val="bottom"/>
          </w:tcPr>
          <w:p>
            <w:pPr>
              <w:pStyle w:val="Normal"/>
              <w:widowControl/>
              <w:suppressAutoHyphens w:val="false"/>
              <w:textAlignment w:val="auto"/>
              <w:rPr>
                <w:rFonts w:eastAsia="Times New Roman" w:cs="Times New Roman"/>
                <w:color w:val="000000"/>
                <w:sz w:val="16"/>
                <w:szCs w:val="16"/>
                <w:lang w:val="es-ES" w:eastAsia="es-ES"/>
              </w:rPr>
            </w:pPr>
            <w:r>
              <w:rPr>
                <w:rFonts w:eastAsia="Times New Roman" w:cs="Times New Roman"/>
                <w:color w:val="000000"/>
                <w:sz w:val="16"/>
                <w:szCs w:val="16"/>
                <w:lang w:val="es-ES" w:eastAsia="es-ES"/>
              </w:rPr>
              <w:t> </w:t>
            </w:r>
          </w:p>
        </w:tc>
        <w:tc>
          <w:tcPr>
            <w:tcW w:w="1843" w:type="dxa"/>
            <w:tcBorders/>
            <w:shd w:color="auto" w:fill="auto" w:val="clear"/>
            <w:vAlign w:val="bottom"/>
          </w:tcPr>
          <w:p>
            <w:pPr>
              <w:pStyle w:val="Normal"/>
              <w:widowControl/>
              <w:suppressAutoHyphens w:val="false"/>
              <w:textAlignment w:val="auto"/>
              <w:rPr>
                <w:rFonts w:eastAsia="Times New Roman" w:cs="Times New Roman"/>
                <w:color w:val="000000"/>
                <w:sz w:val="16"/>
                <w:szCs w:val="16"/>
                <w:lang w:val="es-ES" w:eastAsia="es-ES"/>
              </w:rPr>
            </w:pPr>
            <w:r>
              <w:rPr>
                <w:rFonts w:eastAsia="Times New Roman" w:cs="Times New Roman"/>
                <w:color w:val="000000"/>
                <w:sz w:val="16"/>
                <w:szCs w:val="16"/>
                <w:lang w:val="es-ES" w:eastAsia="es-ES"/>
              </w:rPr>
              <w:t> </w:t>
            </w:r>
          </w:p>
        </w:tc>
        <w:tc>
          <w:tcPr>
            <w:tcW w:w="299" w:type="dxa"/>
            <w:tcBorders/>
            <w:shd w:color="auto" w:fill="auto" w:val="clear"/>
            <w:vAlign w:val="bottom"/>
          </w:tcPr>
          <w:p>
            <w:pPr>
              <w:pStyle w:val="Normal"/>
              <w:widowControl/>
              <w:suppressAutoHyphens w:val="false"/>
              <w:textAlignment w:val="auto"/>
              <w:rPr>
                <w:rFonts w:eastAsia="Times New Roman" w:cs="Times New Roman"/>
                <w:color w:val="000000"/>
                <w:sz w:val="16"/>
                <w:szCs w:val="16"/>
                <w:lang w:val="es-ES" w:eastAsia="es-ES"/>
              </w:rPr>
            </w:pPr>
            <w:r>
              <w:rPr>
                <w:rFonts w:eastAsia="Times New Roman" w:cs="Times New Roman"/>
                <w:color w:val="000000"/>
                <w:sz w:val="16"/>
                <w:szCs w:val="16"/>
                <w:lang w:val="es-ES" w:eastAsia="es-ES"/>
              </w:rPr>
              <w:t> </w:t>
            </w:r>
          </w:p>
        </w:tc>
        <w:tc>
          <w:tcPr>
            <w:tcW w:w="1732" w:type="dxa"/>
            <w:tcBorders/>
            <w:shd w:color="auto" w:fill="auto" w:val="clear"/>
            <w:vAlign w:val="bottom"/>
          </w:tcPr>
          <w:p>
            <w:pPr>
              <w:pStyle w:val="Normal"/>
              <w:widowControl/>
              <w:suppressAutoHyphens w:val="false"/>
              <w:textAlignment w:val="auto"/>
              <w:rPr>
                <w:rFonts w:eastAsia="Times New Roman" w:cs="Times New Roman"/>
                <w:color w:val="000000"/>
                <w:sz w:val="16"/>
                <w:szCs w:val="16"/>
                <w:lang w:val="es-ES" w:eastAsia="es-ES"/>
              </w:rPr>
            </w:pPr>
            <w:r>
              <w:rPr>
                <w:rFonts w:eastAsia="Times New Roman" w:cs="Times New Roman"/>
                <w:color w:val="000000"/>
                <w:sz w:val="16"/>
                <w:szCs w:val="16"/>
                <w:lang w:val="es-ES" w:eastAsia="es-ES"/>
              </w:rPr>
              <w:t> </w:t>
            </w:r>
          </w:p>
        </w:tc>
        <w:tc>
          <w:tcPr>
            <w:tcW w:w="299" w:type="dxa"/>
            <w:tcBorders>
              <w:top w:val="single" w:sz="4" w:space="0" w:color="000000"/>
              <w:left w:val="single" w:sz="8" w:space="0" w:color="000000"/>
              <w:bottom w:val="single" w:sz="8" w:space="0" w:color="000000"/>
              <w:right w:val="single" w:sz="4" w:space="0" w:color="000000"/>
            </w:tcBorders>
            <w:shd w:color="auto" w:fill="auto" w:val="clear"/>
            <w:vAlign w:val="bottom"/>
          </w:tcPr>
          <w:p>
            <w:pPr>
              <w:pStyle w:val="Normal"/>
              <w:widowControl/>
              <w:suppressAutoHyphens w:val="false"/>
              <w:jc w:val="center"/>
              <w:textAlignment w:val="auto"/>
              <w:rPr>
                <w:rFonts w:eastAsia="Times New Roman" w:cs="Times New Roman"/>
                <w:color w:val="000000"/>
                <w:sz w:val="16"/>
                <w:szCs w:val="16"/>
                <w:lang w:val="es-ES" w:eastAsia="es-ES"/>
              </w:rPr>
            </w:pPr>
            <w:r>
              <w:rPr>
                <w:rFonts w:eastAsia="Times New Roman" w:cs="Times New Roman"/>
                <w:color w:val="000000"/>
                <w:sz w:val="16"/>
                <w:szCs w:val="16"/>
                <w:lang w:val="es-ES" w:eastAsia="es-ES"/>
              </w:rPr>
              <w:t>34</w:t>
            </w:r>
          </w:p>
        </w:tc>
        <w:tc>
          <w:tcPr>
            <w:tcW w:w="1756" w:type="dxa"/>
            <w:tcBorders>
              <w:top w:val="single" w:sz="4" w:space="0" w:color="000000"/>
              <w:bottom w:val="single" w:sz="8" w:space="0" w:color="000000"/>
              <w:right w:val="single" w:sz="8" w:space="0" w:color="000000"/>
            </w:tcBorders>
            <w:shd w:color="auto" w:fill="auto" w:val="clear"/>
            <w:vAlign w:val="bottom"/>
          </w:tcPr>
          <w:p>
            <w:pPr>
              <w:pStyle w:val="Normal"/>
              <w:widowControl/>
              <w:suppressAutoHyphens w:val="false"/>
              <w:textAlignment w:val="auto"/>
              <w:rPr>
                <w:rFonts w:eastAsia="Times New Roman" w:cs="Times New Roman"/>
                <w:color w:val="000000"/>
                <w:sz w:val="16"/>
                <w:szCs w:val="16"/>
                <w:lang w:val="es-ES" w:eastAsia="es-ES"/>
              </w:rPr>
            </w:pPr>
            <w:r>
              <w:rPr>
                <w:rFonts w:eastAsia="Times New Roman" w:cs="Times New Roman"/>
                <w:color w:val="000000"/>
                <w:sz w:val="16"/>
                <w:szCs w:val="16"/>
                <w:lang w:val="es-ES" w:eastAsia="es-ES"/>
              </w:rPr>
              <w:t>4x50 Estilos femn.</w:t>
            </w:r>
          </w:p>
        </w:tc>
        <w:tc>
          <w:tcPr>
            <w:tcW w:w="298" w:type="dxa"/>
            <w:tcBorders>
              <w:bottom w:val="single" w:sz="8" w:space="0" w:color="000000"/>
              <w:right w:val="single" w:sz="4" w:space="0" w:color="000000"/>
            </w:tcBorders>
            <w:shd w:color="auto" w:fill="auto" w:val="clear"/>
            <w:vAlign w:val="bottom"/>
          </w:tcPr>
          <w:p>
            <w:pPr>
              <w:pStyle w:val="Normal"/>
              <w:widowControl/>
              <w:suppressAutoHyphens w:val="false"/>
              <w:jc w:val="center"/>
              <w:textAlignment w:val="auto"/>
              <w:rPr>
                <w:rFonts w:eastAsia="Times New Roman" w:cs="Times New Roman"/>
                <w:color w:val="000000"/>
                <w:sz w:val="16"/>
                <w:szCs w:val="16"/>
                <w:lang w:val="es-ES" w:eastAsia="es-ES"/>
              </w:rPr>
            </w:pPr>
            <w:r>
              <w:rPr>
                <w:rFonts w:eastAsia="Times New Roman" w:cs="Times New Roman"/>
                <w:color w:val="000000"/>
                <w:sz w:val="16"/>
                <w:szCs w:val="16"/>
                <w:lang w:val="es-ES" w:eastAsia="es-ES"/>
              </w:rPr>
              <w:t>46</w:t>
            </w:r>
          </w:p>
        </w:tc>
        <w:tc>
          <w:tcPr>
            <w:tcW w:w="1916" w:type="dxa"/>
            <w:tcBorders>
              <w:bottom w:val="single" w:sz="8" w:space="0" w:color="000000"/>
              <w:right w:val="single" w:sz="8" w:space="0" w:color="000000"/>
            </w:tcBorders>
            <w:shd w:color="auto" w:fill="auto" w:val="clear"/>
            <w:vAlign w:val="center"/>
          </w:tcPr>
          <w:p>
            <w:pPr>
              <w:pStyle w:val="Normal"/>
              <w:widowControl/>
              <w:suppressAutoHyphens w:val="false"/>
              <w:textAlignment w:val="auto"/>
              <w:rPr>
                <w:rFonts w:eastAsia="Times New Roman" w:cs="Times New Roman"/>
                <w:sz w:val="16"/>
                <w:szCs w:val="16"/>
                <w:lang w:val="es-ES" w:eastAsia="es-ES"/>
              </w:rPr>
            </w:pPr>
            <w:r>
              <w:rPr>
                <w:rFonts w:eastAsia="Times New Roman" w:cs="Times New Roman"/>
                <w:sz w:val="16"/>
                <w:szCs w:val="16"/>
                <w:lang w:val="es-ES" w:eastAsia="es-ES"/>
              </w:rPr>
              <w:t>4x100 Estilos masc.</w:t>
            </w:r>
          </w:p>
        </w:tc>
      </w:tr>
    </w:tbl>
    <w:p>
      <w:pPr>
        <w:pStyle w:val="Normal"/>
        <w:numPr>
          <w:ilvl w:val="0"/>
          <w:numId w:val="0"/>
        </w:numPr>
        <w:spacing w:lineRule="auto" w:line="276" w:before="113" w:after="0"/>
        <w:ind w:left="-851" w:hanging="0"/>
        <w:jc w:val="both"/>
        <w:outlineLvl w:val="0"/>
        <w:rPr>
          <w:rFonts w:ascii="Open Sans" w:hAnsi="Open Sans" w:eastAsia="Sanford, Calibri" w:cs="Sanford, Calibri"/>
          <w:bCs/>
          <w:spacing w:val="10"/>
          <w:kern w:val="2"/>
          <w:sz w:val="20"/>
          <w:szCs w:val="20"/>
          <w:lang w:val="es-ES" w:eastAsia="zh-CN" w:bidi="gl-ES"/>
        </w:rPr>
      </w:pPr>
      <w:r>
        <w:rPr>
          <w:rFonts w:eastAsia="Sanford, Calibri" w:cs="Sanford, Calibri" w:ascii="Open Sans" w:hAnsi="Open Sans"/>
          <w:bCs/>
          <w:spacing w:val="10"/>
          <w:kern w:val="2"/>
          <w:sz w:val="20"/>
          <w:szCs w:val="20"/>
          <w:lang w:val="es-ES" w:eastAsia="zh-CN" w:bidi="gl-ES"/>
        </w:rPr>
      </w:r>
    </w:p>
    <w:p>
      <w:pPr>
        <w:pStyle w:val="Normal"/>
        <w:numPr>
          <w:ilvl w:val="0"/>
          <w:numId w:val="0"/>
        </w:numPr>
        <w:spacing w:lineRule="auto" w:line="276" w:before="113" w:after="0"/>
        <w:ind w:left="-851" w:hanging="0"/>
        <w:jc w:val="both"/>
        <w:outlineLvl w:val="0"/>
        <w:rPr>
          <w:rFonts w:ascii="Open Sans" w:hAnsi="Open Sans" w:eastAsia="Sanford, Calibri" w:cs="Sanford, Calibri"/>
          <w:bCs/>
          <w:spacing w:val="10"/>
          <w:kern w:val="2"/>
          <w:sz w:val="20"/>
          <w:szCs w:val="20"/>
          <w:lang w:val="es-ES" w:eastAsia="zh-CN" w:bidi="gl-ES"/>
        </w:rPr>
      </w:pPr>
      <w:r>
        <w:rPr>
          <w:rFonts w:eastAsia="Sanford, Calibri" w:cs="Sanford, Calibri" w:ascii="Open Sans" w:hAnsi="Open Sans"/>
          <w:bCs/>
          <w:spacing w:val="10"/>
          <w:kern w:val="2"/>
          <w:sz w:val="20"/>
          <w:szCs w:val="20"/>
          <w:lang w:val="es-ES" w:eastAsia="zh-CN" w:bidi="gl-ES"/>
        </w:rPr>
      </w:r>
    </w:p>
    <w:p>
      <w:pPr>
        <w:pStyle w:val="Normal"/>
        <w:numPr>
          <w:ilvl w:val="0"/>
          <w:numId w:val="0"/>
        </w:numPr>
        <w:spacing w:lineRule="auto" w:line="276" w:before="113" w:after="0"/>
        <w:ind w:left="-851" w:right="537" w:hanging="0"/>
        <w:jc w:val="both"/>
        <w:outlineLvl w:val="0"/>
        <w:rPr>
          <w:rFonts w:ascii="Open Sans" w:hAnsi="Open Sans" w:eastAsia="Sanford, Calibri" w:cs="Open Sans"/>
          <w:bCs/>
          <w:spacing w:val="10"/>
          <w:kern w:val="2"/>
          <w:sz w:val="30"/>
          <w:szCs w:val="30"/>
          <w:lang w:val="es-ES" w:eastAsia="zh-CN" w:bidi="gl-ES"/>
        </w:rPr>
      </w:pPr>
      <w:r>
        <w:rPr>
          <w:rFonts w:eastAsia="Sanford, Calibri" w:cs="Open Sans" w:ascii="Open Sans" w:hAnsi="Open Sans"/>
          <w:bCs/>
          <w:spacing w:val="10"/>
          <w:kern w:val="2"/>
          <w:sz w:val="30"/>
          <w:szCs w:val="30"/>
          <w:lang w:val="es-ES" w:eastAsia="zh-CN" w:bidi="gl-ES"/>
        </w:rPr>
        <w:tab/>
      </w:r>
    </w:p>
    <w:p>
      <w:pPr>
        <w:pStyle w:val="Normal"/>
        <w:numPr>
          <w:ilvl w:val="0"/>
          <w:numId w:val="0"/>
        </w:numPr>
        <w:spacing w:lineRule="auto" w:line="276" w:before="113" w:after="0"/>
        <w:ind w:left="-851" w:right="537" w:hanging="0"/>
        <w:jc w:val="both"/>
        <w:outlineLvl w:val="0"/>
        <w:rPr>
          <w:rFonts w:ascii="Open Sans" w:hAnsi="Open Sans" w:eastAsia="Sanford, Calibri" w:cs="Open Sans"/>
          <w:bCs/>
          <w:color w:val="002060"/>
          <w:spacing w:val="10"/>
          <w:kern w:val="2"/>
          <w:sz w:val="30"/>
          <w:szCs w:val="30"/>
          <w:lang w:val="es-ES" w:eastAsia="zh-CN" w:bidi="gl-ES"/>
        </w:rPr>
      </w:pPr>
      <w:r>
        <w:rPr>
          <w:rFonts w:eastAsia="Sanford, Calibri" w:cs="Open Sans" w:ascii="Open Sans" w:hAnsi="Open Sans"/>
          <w:bCs/>
          <w:color w:val="002060"/>
          <w:spacing w:val="10"/>
          <w:kern w:val="2"/>
          <w:sz w:val="30"/>
          <w:szCs w:val="30"/>
          <w:lang w:val="es-ES" w:eastAsia="zh-CN" w:bidi="gl-ES"/>
        </w:rPr>
        <w:t>3.- Participación</w:t>
      </w:r>
    </w:p>
    <w:p>
      <w:pPr>
        <w:pStyle w:val="Normal"/>
        <w:spacing w:lineRule="auto" w:line="276"/>
        <w:ind w:left="-851" w:hanging="0"/>
        <w:jc w:val="both"/>
        <w:rPr>
          <w:rFonts w:ascii="Open Sans" w:hAnsi="Open Sans" w:eastAsia="Eurasia, Calibri" w:cs="Eurasia, Calibri"/>
          <w:kern w:val="2"/>
          <w:sz w:val="20"/>
          <w:szCs w:val="24"/>
          <w:lang w:val="es-ES" w:eastAsia="zh-CN" w:bidi="hi-IN"/>
        </w:rPr>
      </w:pPr>
      <w:r>
        <w:rPr>
          <w:rFonts w:eastAsia="Eurasia, Calibri" w:cs="Eurasia, Calibri" w:ascii="Open Sans" w:hAnsi="Open Sans"/>
          <w:kern w:val="2"/>
          <w:sz w:val="20"/>
          <w:szCs w:val="24"/>
          <w:lang w:val="es-ES" w:eastAsia="zh-CN" w:bidi="hi-IN"/>
        </w:rPr>
        <w:t xml:space="preserve">3.1.- Categoría Absoluta </w:t>
      </w:r>
    </w:p>
    <w:p>
      <w:pPr>
        <w:pStyle w:val="Normal"/>
        <w:spacing w:lineRule="auto" w:line="276"/>
        <w:ind w:left="-851" w:hanging="0"/>
        <w:jc w:val="both"/>
        <w:rPr>
          <w:rFonts w:ascii="Open Sans" w:hAnsi="Open Sans" w:eastAsia="Eurasia, Calibri" w:cs="Eurasia, Calibri"/>
          <w:kern w:val="2"/>
          <w:sz w:val="20"/>
          <w:szCs w:val="24"/>
          <w:lang w:val="es-ES" w:eastAsia="zh-CN" w:bidi="hi-IN"/>
        </w:rPr>
      </w:pPr>
      <w:r>
        <w:rPr>
          <w:rFonts w:eastAsia="Eurasia, Calibri" w:cs="Eurasia, Calibri" w:ascii="Open Sans" w:hAnsi="Open Sans"/>
          <w:kern w:val="2"/>
          <w:sz w:val="20"/>
          <w:szCs w:val="24"/>
          <w:lang w:val="es-ES" w:eastAsia="zh-CN" w:bidi="hi-IN"/>
        </w:rPr>
      </w:r>
    </w:p>
    <w:p>
      <w:pPr>
        <w:pStyle w:val="Normal"/>
        <w:spacing w:lineRule="auto" w:line="276"/>
        <w:ind w:left="-851" w:hanging="0"/>
        <w:jc w:val="both"/>
        <w:rPr>
          <w:rFonts w:ascii="Open Sans" w:hAnsi="Open Sans" w:eastAsia="Eurasia, Calibri" w:cs="Eurasia, Calibri"/>
          <w:color w:val="FF0000"/>
          <w:kern w:val="2"/>
          <w:sz w:val="20"/>
          <w:szCs w:val="24"/>
          <w:lang w:val="es-ES" w:eastAsia="zh-CN" w:bidi="hi-IN"/>
        </w:rPr>
      </w:pPr>
      <w:r>
        <w:rPr>
          <w:rFonts w:eastAsia="Eurasia, Calibri" w:cs="Eurasia, Calibri" w:ascii="Open Sans" w:hAnsi="Open Sans"/>
          <w:kern w:val="2"/>
          <w:sz w:val="20"/>
          <w:szCs w:val="24"/>
          <w:lang w:val="es-ES" w:eastAsia="zh-CN" w:bidi="hi-IN"/>
        </w:rPr>
        <w:tab/>
        <w:tab/>
      </w:r>
      <w:r>
        <w:rPr>
          <w:rFonts w:eastAsia="Eurasia, Calibri" w:cs="Eurasia, Calibri" w:ascii="Open Sans" w:hAnsi="Open Sans"/>
          <w:color w:val="FF0000"/>
          <w:kern w:val="2"/>
          <w:sz w:val="20"/>
          <w:szCs w:val="24"/>
          <w:highlight w:val="yellow"/>
          <w:lang w:val="es-ES" w:eastAsia="zh-CN" w:bidi="hi-IN"/>
        </w:rPr>
        <w:t>Masculinos 2007-2006-2005-.........., años 2010-2011</w:t>
      </w:r>
      <w:r>
        <w:rPr>
          <w:rFonts w:eastAsia="Eurasia, Calibri" w:cs="Eurasia, Calibri" w:ascii="Open Sans" w:hAnsi="Open Sans"/>
          <w:color w:val="FF0000"/>
          <w:kern w:val="2"/>
          <w:sz w:val="20"/>
          <w:szCs w:val="24"/>
          <w:lang w:val="es-ES" w:eastAsia="zh-CN" w:bidi="hi-IN"/>
        </w:rPr>
        <w:t xml:space="preserve"> (limitación, ver punto 4.2.4)</w:t>
      </w:r>
    </w:p>
    <w:p>
      <w:pPr>
        <w:pStyle w:val="Normal"/>
        <w:spacing w:lineRule="auto" w:line="276"/>
        <w:ind w:left="-851" w:hanging="0"/>
        <w:jc w:val="both"/>
        <w:rPr>
          <w:rFonts w:ascii="Open Sans" w:hAnsi="Open Sans" w:eastAsia="Eurasia, Calibri" w:cs="Eurasia, Calibri"/>
          <w:color w:val="FF0000"/>
          <w:kern w:val="2"/>
          <w:sz w:val="20"/>
          <w:szCs w:val="24"/>
          <w:lang w:val="es-ES" w:eastAsia="zh-CN" w:bidi="hi-IN"/>
        </w:rPr>
      </w:pPr>
      <w:r>
        <w:rPr>
          <w:rFonts w:eastAsia="Eurasia, Calibri" w:cs="Eurasia, Calibri" w:ascii="Open Sans" w:hAnsi="Open Sans"/>
          <w:color w:val="FF0000"/>
          <w:kern w:val="2"/>
          <w:sz w:val="20"/>
          <w:szCs w:val="24"/>
          <w:lang w:val="es-ES" w:eastAsia="zh-CN" w:bidi="hi-IN"/>
        </w:rPr>
        <w:tab/>
        <w:tab/>
      </w:r>
    </w:p>
    <w:p>
      <w:pPr>
        <w:pStyle w:val="Normal"/>
        <w:spacing w:lineRule="auto" w:line="276"/>
        <w:ind w:left="-851" w:hanging="0"/>
        <w:jc w:val="both"/>
        <w:rPr>
          <w:rFonts w:ascii="Open Sans" w:hAnsi="Open Sans" w:eastAsia="Eurasia, Calibri" w:cs="Eurasia, Calibri"/>
          <w:color w:val="FF0000"/>
          <w:kern w:val="2"/>
          <w:sz w:val="20"/>
          <w:szCs w:val="24"/>
          <w:lang w:val="es-ES" w:eastAsia="zh-CN" w:bidi="hi-IN"/>
        </w:rPr>
      </w:pPr>
      <w:r>
        <w:rPr>
          <w:rFonts w:eastAsia="Eurasia, Calibri" w:cs="Eurasia, Calibri" w:ascii="Open Sans" w:hAnsi="Open Sans"/>
          <w:color w:val="FF0000"/>
          <w:kern w:val="2"/>
          <w:sz w:val="20"/>
          <w:szCs w:val="24"/>
          <w:lang w:val="es-ES" w:eastAsia="zh-CN" w:bidi="hi-IN"/>
        </w:rPr>
        <w:tab/>
        <w:tab/>
      </w:r>
      <w:r>
        <w:rPr>
          <w:rFonts w:eastAsia="Eurasia, Calibri" w:cs="Eurasia, Calibri" w:ascii="Open Sans" w:hAnsi="Open Sans"/>
          <w:color w:val="FF0000"/>
          <w:kern w:val="2"/>
          <w:sz w:val="20"/>
          <w:szCs w:val="24"/>
          <w:highlight w:val="yellow"/>
          <w:lang w:val="es-ES" w:eastAsia="zh-CN" w:bidi="hi-IN"/>
        </w:rPr>
        <w:t>Femeninos 2007-2006-2005-..........., años 2010-2011</w:t>
      </w:r>
      <w:r>
        <w:rPr>
          <w:rFonts w:eastAsia="Eurasia, Calibri" w:cs="Eurasia, Calibri" w:ascii="Open Sans" w:hAnsi="Open Sans"/>
          <w:color w:val="FF0000"/>
          <w:kern w:val="2"/>
          <w:sz w:val="20"/>
          <w:szCs w:val="24"/>
          <w:lang w:val="es-ES" w:eastAsia="zh-CN" w:bidi="hi-IN"/>
        </w:rPr>
        <w:t xml:space="preserve"> (limitación, ver punto 4.2.4)</w:t>
      </w:r>
    </w:p>
    <w:p>
      <w:pPr>
        <w:pStyle w:val="Normal"/>
        <w:spacing w:lineRule="auto" w:line="360"/>
        <w:ind w:left="-851" w:hanging="0"/>
        <w:jc w:val="both"/>
        <w:rPr>
          <w:rFonts w:ascii="Open Sans" w:hAnsi="Open Sans" w:eastAsia="Eurasia, Calibri" w:cs="Open Sans"/>
          <w:kern w:val="2"/>
          <w:sz w:val="20"/>
          <w:szCs w:val="24"/>
          <w:lang w:val="es-ES" w:eastAsia="zh-CN" w:bidi="hi-IN"/>
        </w:rPr>
      </w:pPr>
      <w:r>
        <w:rPr>
          <w:rFonts w:eastAsia="Eurasia, Calibri" w:cs="Open Sans" w:ascii="Open Sans" w:hAnsi="Open Sans"/>
          <w:kern w:val="2"/>
          <w:sz w:val="20"/>
          <w:szCs w:val="24"/>
          <w:lang w:val="es-ES" w:eastAsia="zh-CN" w:bidi="hi-IN"/>
        </w:rPr>
      </w:r>
    </w:p>
    <w:p>
      <w:pPr>
        <w:pStyle w:val="Textbody"/>
        <w:spacing w:lineRule="auto" w:line="360"/>
        <w:ind w:left="-851" w:hanging="0"/>
        <w:jc w:val="both"/>
        <w:rPr>
          <w:rFonts w:ascii="Open Sans" w:hAnsi="Open Sans" w:cs="Open Sans"/>
          <w:lang w:eastAsia="zh-CN" w:bidi="hi-IN"/>
        </w:rPr>
      </w:pPr>
      <w:r>
        <w:rPr>
          <w:rFonts w:cs="Open Sans" w:ascii="Open Sans" w:hAnsi="Open Sans"/>
          <w:lang w:eastAsia="zh-CN" w:bidi="hi-IN"/>
        </w:rPr>
        <w:t xml:space="preserve">3.2.- Un nadador/a podrá participar en un total de CUATRO pruebas individuales, con un máximo de DOS pruebas </w:t>
      </w:r>
    </w:p>
    <w:p>
      <w:pPr>
        <w:pStyle w:val="Textbody"/>
        <w:spacing w:lineRule="auto" w:line="360"/>
        <w:ind w:left="-851" w:hanging="0"/>
        <w:jc w:val="both"/>
        <w:rPr>
          <w:rFonts w:ascii="Open Sans" w:hAnsi="Open Sans" w:cs="Open Sans"/>
          <w:lang w:eastAsia="zh-CN" w:bidi="hi-IN"/>
        </w:rPr>
      </w:pPr>
      <w:r>
        <w:rPr>
          <w:rFonts w:cs="Open Sans" w:ascii="Open Sans" w:hAnsi="Open Sans"/>
          <w:lang w:eastAsia="zh-CN" w:bidi="hi-IN"/>
        </w:rPr>
        <w:t>Individuales en una sola sesión.</w:t>
      </w:r>
    </w:p>
    <w:p>
      <w:pPr>
        <w:pStyle w:val="Textbody"/>
        <w:spacing w:lineRule="auto" w:line="360"/>
        <w:ind w:left="-851" w:hanging="0"/>
        <w:jc w:val="both"/>
        <w:rPr>
          <w:rFonts w:ascii="Open Sans" w:hAnsi="Open Sans" w:cs="Open Sans"/>
          <w:lang w:eastAsia="zh-CN" w:bidi="hi-IN"/>
        </w:rPr>
      </w:pPr>
      <w:r>
        <w:rPr>
          <w:rFonts w:cs="Open Sans" w:ascii="Open Sans" w:hAnsi="Open Sans"/>
          <w:lang w:eastAsia="zh-CN" w:bidi="hi-IN"/>
        </w:rPr>
        <w:t>3.3.- Cada Club podrá inscribir un equipo de relevos.</w:t>
      </w:r>
    </w:p>
    <w:p>
      <w:pPr>
        <w:pStyle w:val="Textbody"/>
        <w:spacing w:lineRule="auto" w:line="360"/>
        <w:ind w:left="-851" w:hanging="0"/>
        <w:jc w:val="both"/>
        <w:rPr>
          <w:rFonts w:ascii="Open Sans" w:hAnsi="Open Sans" w:cs="Open Sans"/>
          <w:lang w:eastAsia="zh-CN" w:bidi="hi-IN"/>
        </w:rPr>
      </w:pPr>
      <w:r>
        <w:rPr>
          <w:rFonts w:cs="Open Sans" w:ascii="Open Sans" w:hAnsi="Open Sans"/>
          <w:lang w:eastAsia="zh-CN" w:bidi="hi-IN"/>
        </w:rPr>
        <w:t>3.4.- Cambios:</w:t>
      </w:r>
    </w:p>
    <w:p>
      <w:pPr>
        <w:pStyle w:val="Textbody"/>
        <w:spacing w:lineRule="auto" w:line="360"/>
        <w:ind w:left="-851" w:hanging="0"/>
        <w:jc w:val="both"/>
        <w:rPr>
          <w:rFonts w:ascii="Open Sans" w:hAnsi="Open Sans" w:cs="Open Sans"/>
          <w:lang w:eastAsia="zh-CN" w:bidi="hi-IN"/>
        </w:rPr>
      </w:pPr>
      <w:r>
        <w:rPr>
          <w:rFonts w:cs="Open Sans" w:ascii="Open Sans" w:hAnsi="Open Sans"/>
          <w:lang w:eastAsia="zh-CN" w:bidi="hi-IN"/>
        </w:rPr>
        <w:t>3.4.1.- Se aceptarán sustituciones de nadadores/as siempre y cuando sea por nadadores /as previamente inscritos/as en la competición. Dichas sustituciones se podrán realizar hasta 60 minutos antes del inicio de cada sesión, previa comunicación al Director de Competición de la baja del /la nadador/a del mismo Club inscrito/a en la prueba.</w:t>
      </w:r>
    </w:p>
    <w:p>
      <w:pPr>
        <w:pStyle w:val="Textbody"/>
        <w:spacing w:lineRule="auto" w:line="360"/>
        <w:ind w:left="-851" w:hanging="0"/>
        <w:jc w:val="both"/>
        <w:rPr>
          <w:rFonts w:ascii="Open Sans" w:hAnsi="Open Sans" w:cs="Open Sans"/>
          <w:lang w:eastAsia="zh-CN" w:bidi="hi-IN"/>
        </w:rPr>
      </w:pPr>
      <w:r>
        <w:rPr>
          <w:rFonts w:cs="Open Sans" w:ascii="Open Sans" w:hAnsi="Open Sans"/>
          <w:lang w:eastAsia="zh-CN" w:bidi="hi-IN"/>
        </w:rPr>
        <w:t>3.4.2.- Los cambios efectuados no modificarán las composiciones de las series, realizando solo la sustitución del/la nadador/a correspondiente.</w:t>
      </w:r>
    </w:p>
    <w:p>
      <w:pPr>
        <w:pStyle w:val="Normal"/>
        <w:spacing w:lineRule="auto" w:line="276"/>
        <w:ind w:left="-851" w:hanging="0"/>
        <w:jc w:val="both"/>
        <w:rPr>
          <w:rFonts w:ascii="Open Sans" w:hAnsi="Open Sans" w:eastAsia="Eurasia, Calibri" w:cs="Eurasia, Calibri"/>
          <w:kern w:val="2"/>
          <w:sz w:val="20"/>
          <w:szCs w:val="24"/>
          <w:lang w:val="es-ES" w:eastAsia="zh-CN" w:bidi="hi-IN"/>
        </w:rPr>
      </w:pPr>
      <w:r>
        <w:rPr>
          <w:rFonts w:eastAsia="Eurasia, Calibri" w:cs="Eurasia, Calibri" w:ascii="Open Sans" w:hAnsi="Open Sans"/>
          <w:kern w:val="2"/>
          <w:sz w:val="20"/>
          <w:szCs w:val="24"/>
          <w:lang w:val="es-ES" w:eastAsia="zh-CN" w:bidi="hi-IN"/>
        </w:rPr>
      </w:r>
    </w:p>
    <w:p>
      <w:pPr>
        <w:pStyle w:val="Normal"/>
        <w:numPr>
          <w:ilvl w:val="0"/>
          <w:numId w:val="0"/>
        </w:numPr>
        <w:spacing w:lineRule="auto" w:line="276" w:before="113" w:after="0"/>
        <w:ind w:left="-851" w:hanging="0"/>
        <w:jc w:val="both"/>
        <w:outlineLvl w:val="0"/>
        <w:rPr>
          <w:rFonts w:ascii="Open Sans" w:hAnsi="Open Sans" w:eastAsia="Sanford, Calibri" w:cs="Open Sans"/>
          <w:bCs/>
          <w:color w:val="002060"/>
          <w:spacing w:val="10"/>
          <w:kern w:val="2"/>
          <w:sz w:val="30"/>
          <w:szCs w:val="30"/>
          <w:lang w:val="es-ES" w:eastAsia="zh-CN" w:bidi="gl-ES"/>
        </w:rPr>
      </w:pPr>
      <w:r>
        <w:rPr>
          <w:rFonts w:eastAsia="Sanford, Calibri" w:cs="Open Sans" w:ascii="Open Sans" w:hAnsi="Open Sans"/>
          <w:bCs/>
          <w:color w:val="002060"/>
          <w:spacing w:val="10"/>
          <w:kern w:val="2"/>
          <w:sz w:val="30"/>
          <w:szCs w:val="30"/>
          <w:lang w:val="es-ES" w:eastAsia="zh-CN" w:bidi="gl-ES"/>
        </w:rPr>
        <w:t>4.- Inscripciones</w:t>
      </w:r>
    </w:p>
    <w:p>
      <w:pPr>
        <w:pStyle w:val="Normal"/>
        <w:spacing w:lineRule="auto" w:line="276" w:before="113" w:after="0"/>
        <w:ind w:left="-851" w:hanging="0"/>
        <w:jc w:val="both"/>
        <w:rPr>
          <w:rFonts w:ascii="Open Sans" w:hAnsi="Open Sans" w:eastAsia="Eurasia" w:cs="Eurasia"/>
          <w:color w:val="000000"/>
          <w:kern w:val="2"/>
          <w:sz w:val="20"/>
          <w:szCs w:val="20"/>
          <w:lang w:val="es-ES" w:eastAsia="zh-CN" w:bidi="gl-ES"/>
        </w:rPr>
      </w:pPr>
      <w:r>
        <w:rPr>
          <w:rFonts w:eastAsia="Eurasia" w:cs="Eurasia" w:ascii="Open Sans" w:hAnsi="Open Sans"/>
          <w:color w:val="000000"/>
          <w:kern w:val="2"/>
          <w:sz w:val="20"/>
          <w:szCs w:val="20"/>
          <w:lang w:val="es-ES" w:eastAsia="zh-CN" w:bidi="gl-ES"/>
        </w:rPr>
        <w:t>4.1.- De los clubes.</w:t>
      </w:r>
    </w:p>
    <w:p>
      <w:pPr>
        <w:pStyle w:val="Normal"/>
        <w:spacing w:lineRule="auto" w:line="276" w:before="113" w:after="0"/>
        <w:ind w:left="-851" w:hanging="0"/>
        <w:jc w:val="both"/>
        <w:rPr>
          <w:rFonts w:ascii="Open Sans" w:hAnsi="Open Sans" w:eastAsia="Eurasia" w:cs="Eurasia"/>
          <w:color w:val="000000"/>
          <w:kern w:val="2"/>
          <w:sz w:val="20"/>
          <w:szCs w:val="20"/>
          <w:lang w:val="es-ES" w:eastAsia="zh-CN" w:bidi="gl-ES"/>
        </w:rPr>
      </w:pPr>
      <w:r>
        <w:rPr>
          <w:rFonts w:eastAsia="Eurasia" w:cs="Eurasia" w:ascii="Open Sans" w:hAnsi="Open Sans"/>
          <w:color w:val="000000"/>
          <w:kern w:val="2"/>
          <w:sz w:val="20"/>
          <w:szCs w:val="20"/>
          <w:lang w:val="es-ES" w:eastAsia="zh-CN" w:bidi="gl-ES"/>
        </w:rPr>
        <w:t xml:space="preserve">4.1.1.- Los clubes, deberán confirmar su participación con fecha límite el día </w:t>
      </w:r>
      <w:r>
        <w:rPr>
          <w:rFonts w:eastAsia="Eurasia" w:cs="Eurasia" w:ascii="Open Sans" w:hAnsi="Open Sans"/>
          <w:color w:val="FF0000"/>
          <w:kern w:val="2"/>
          <w:sz w:val="20"/>
          <w:szCs w:val="20"/>
          <w:lang w:val="es-ES" w:eastAsia="zh-CN" w:bidi="gl-ES"/>
        </w:rPr>
        <w:t>_______</w:t>
      </w:r>
      <w:r>
        <w:rPr>
          <w:rFonts w:eastAsia="Eurasia" w:cs="Eurasia" w:ascii="Open Sans" w:hAnsi="Open Sans"/>
          <w:color w:val="000000"/>
          <w:kern w:val="2"/>
          <w:sz w:val="20"/>
          <w:szCs w:val="20"/>
          <w:lang w:val="es-ES" w:eastAsia="zh-CN" w:bidi="gl-ES"/>
        </w:rPr>
        <w:t>antes de las 12:00h.</w:t>
      </w:r>
    </w:p>
    <w:p>
      <w:pPr>
        <w:pStyle w:val="Normal"/>
        <w:spacing w:lineRule="auto" w:line="276" w:before="113" w:after="0"/>
        <w:ind w:left="-851" w:hanging="0"/>
        <w:jc w:val="both"/>
        <w:rPr>
          <w:rFonts w:ascii="Open Sans" w:hAnsi="Open Sans" w:eastAsia="Eurasia" w:cs="Eurasia"/>
          <w:color w:val="000000"/>
          <w:kern w:val="2"/>
          <w:sz w:val="20"/>
          <w:szCs w:val="20"/>
          <w:lang w:val="es-ES" w:eastAsia="zh-CN" w:bidi="gl-ES"/>
        </w:rPr>
      </w:pPr>
      <w:r>
        <w:rPr>
          <w:rFonts w:eastAsia="Eurasia" w:cs="Eurasia" w:ascii="Open Sans" w:hAnsi="Open Sans"/>
          <w:color w:val="000000"/>
          <w:kern w:val="2"/>
          <w:sz w:val="20"/>
          <w:szCs w:val="20"/>
          <w:lang w:val="es-ES" w:eastAsia="zh-CN" w:bidi="gl-ES"/>
        </w:rPr>
        <w:t>4.1.2.- En caso de baja de algún (os) Club (es), por no inscribirse, se correrá (n) el (los) puesto (s) que este (os) ocupe(n) añadiéndose el (los) siguientes(s) de la clasificación final del Campeonato Gallego Absoluto de Verano 2023.</w:t>
      </w:r>
    </w:p>
    <w:p>
      <w:pPr>
        <w:pStyle w:val="Normal"/>
        <w:spacing w:lineRule="auto" w:line="276" w:before="113" w:after="0"/>
        <w:ind w:left="-851" w:hanging="0"/>
        <w:jc w:val="both"/>
        <w:rPr>
          <w:rFonts w:ascii="Open Sans" w:hAnsi="Open Sans" w:eastAsia="Eurasia" w:cs="Eurasia"/>
          <w:color w:val="000000"/>
          <w:kern w:val="2"/>
          <w:sz w:val="20"/>
          <w:szCs w:val="20"/>
          <w:lang w:val="es-ES" w:eastAsia="zh-CN" w:bidi="gl-ES"/>
        </w:rPr>
      </w:pPr>
      <w:r>
        <w:rPr>
          <w:rFonts w:eastAsia="Eurasia" w:cs="Eurasia" w:ascii="Open Sans" w:hAnsi="Open Sans"/>
          <w:color w:val="000000"/>
          <w:kern w:val="2"/>
          <w:sz w:val="20"/>
          <w:szCs w:val="20"/>
          <w:lang w:val="es-ES" w:eastAsia="zh-CN" w:bidi="gl-ES"/>
        </w:rPr>
        <w:t>4.1.3.- El (Los) Club (es) que cause (en) baja, pierde (n) todo el derecho a participar en la competición de la próxima temporada, salvo que le (s) corresponda ascenso según el punto 14 de la normativa RFEN.</w:t>
      </w:r>
    </w:p>
    <w:p>
      <w:pPr>
        <w:pStyle w:val="Normal"/>
        <w:spacing w:lineRule="auto" w:line="276" w:before="113" w:after="0"/>
        <w:ind w:left="-851" w:hanging="0"/>
        <w:jc w:val="both"/>
        <w:rPr>
          <w:rFonts w:ascii="Open Sans" w:hAnsi="Open Sans" w:eastAsia="Eurasia" w:cs="Eurasia"/>
          <w:color w:val="000000"/>
          <w:kern w:val="2"/>
          <w:sz w:val="20"/>
          <w:szCs w:val="20"/>
          <w:lang w:val="es-ES" w:eastAsia="zh-CN" w:bidi="gl-ES"/>
        </w:rPr>
      </w:pPr>
      <w:r>
        <w:rPr>
          <w:rFonts w:eastAsia="Eurasia" w:cs="Eurasia" w:ascii="Open Sans" w:hAnsi="Open Sans"/>
          <w:color w:val="000000"/>
          <w:kern w:val="2"/>
          <w:sz w:val="20"/>
          <w:szCs w:val="20"/>
          <w:lang w:val="es-ES" w:eastAsia="zh-CN" w:bidi="gl-ES"/>
        </w:rPr>
        <w:t xml:space="preserve">4.1.4.- La FEGAN comunicará a partir del </w:t>
      </w:r>
      <w:r>
        <w:rPr>
          <w:rFonts w:eastAsia="Eurasia" w:cs="Eurasia" w:ascii="Open Sans" w:hAnsi="Open Sans"/>
          <w:color w:val="FF0000"/>
          <w:kern w:val="2"/>
          <w:sz w:val="20"/>
          <w:szCs w:val="20"/>
          <w:lang w:val="es-ES" w:eastAsia="zh-CN" w:bidi="gl-ES"/>
        </w:rPr>
        <w:t>________</w:t>
      </w:r>
      <w:r>
        <w:rPr>
          <w:rFonts w:eastAsia="Eurasia" w:cs="Eurasia" w:ascii="Open Sans" w:hAnsi="Open Sans"/>
          <w:color w:val="000000"/>
          <w:kern w:val="2"/>
          <w:sz w:val="20"/>
          <w:szCs w:val="20"/>
          <w:lang w:val="es-ES" w:eastAsia="zh-CN" w:bidi="gl-ES"/>
        </w:rPr>
        <w:t xml:space="preserve"> la composición de cada una de las categorías masculina y femenina.</w:t>
      </w:r>
    </w:p>
    <w:p>
      <w:pPr>
        <w:pStyle w:val="Normal"/>
        <w:spacing w:lineRule="auto" w:line="276" w:before="113" w:after="0"/>
        <w:ind w:left="-851" w:hanging="0"/>
        <w:jc w:val="both"/>
        <w:rPr>
          <w:rFonts w:ascii="Open Sans" w:hAnsi="Open Sans" w:eastAsia="Eurasia" w:cs="Eurasia"/>
          <w:color w:val="000000"/>
          <w:kern w:val="2"/>
          <w:sz w:val="20"/>
          <w:szCs w:val="20"/>
          <w:lang w:val="es-ES" w:eastAsia="zh-CN" w:bidi="gl-ES"/>
        </w:rPr>
      </w:pPr>
      <w:r>
        <w:rPr>
          <w:rFonts w:eastAsia="Eurasia" w:cs="Eurasia" w:ascii="Open Sans" w:hAnsi="Open Sans"/>
          <w:color w:val="000000"/>
          <w:kern w:val="2"/>
          <w:sz w:val="20"/>
          <w:szCs w:val="20"/>
          <w:lang w:val="es-ES" w:eastAsia="zh-CN" w:bidi="gl-ES"/>
        </w:rPr>
        <w:t>4.1.5.- El (Los) Club (es) que no se presente (n) a la competición, después de haberse inscrito, perderá (n) todo el derecho a la participación en la COPA DE ESPAÑA DE CLUBES en las próximas 5 temporadas.</w:t>
      </w:r>
    </w:p>
    <w:p>
      <w:pPr>
        <w:pStyle w:val="Normal"/>
        <w:spacing w:lineRule="auto" w:line="276" w:before="113" w:after="0"/>
        <w:ind w:left="-851" w:hanging="0"/>
        <w:jc w:val="both"/>
        <w:rPr>
          <w:rFonts w:ascii="Open Sans" w:hAnsi="Open Sans" w:eastAsia="Eurasia" w:cs="Eurasia"/>
          <w:color w:val="000000"/>
          <w:kern w:val="2"/>
          <w:sz w:val="20"/>
          <w:szCs w:val="20"/>
          <w:lang w:val="es-ES" w:eastAsia="zh-CN" w:bidi="gl-ES"/>
        </w:rPr>
      </w:pPr>
      <w:r>
        <w:rPr>
          <w:rFonts w:eastAsia="Eurasia" w:cs="Eurasia" w:ascii="Open Sans" w:hAnsi="Open Sans"/>
          <w:color w:val="000000"/>
          <w:kern w:val="2"/>
          <w:sz w:val="20"/>
          <w:szCs w:val="20"/>
          <w:lang w:val="es-ES" w:eastAsia="zh-CN" w:bidi="gl-ES"/>
        </w:rPr>
        <w:t>4.1.6.- Los Clubes deberán inscribir a sus nadadores/as conforme a lo dispuesto en la presente normativa.</w:t>
      </w:r>
    </w:p>
    <w:p>
      <w:pPr>
        <w:pStyle w:val="Normal"/>
        <w:spacing w:lineRule="auto" w:line="276" w:before="113" w:after="0"/>
        <w:ind w:left="-851" w:hanging="0"/>
        <w:jc w:val="both"/>
        <w:rPr>
          <w:rFonts w:ascii="Open Sans" w:hAnsi="Open Sans" w:eastAsia="Eurasia" w:cs="Eurasia"/>
          <w:color w:val="000000"/>
          <w:kern w:val="2"/>
          <w:sz w:val="20"/>
          <w:szCs w:val="20"/>
          <w:lang w:val="es-ES" w:eastAsia="zh-CN" w:bidi="gl-ES"/>
        </w:rPr>
      </w:pPr>
      <w:r>
        <w:rPr>
          <w:rFonts w:eastAsia="Eurasia" w:cs="Eurasia" w:ascii="Open Sans" w:hAnsi="Open Sans"/>
          <w:color w:val="000000"/>
          <w:kern w:val="2"/>
          <w:sz w:val="20"/>
          <w:szCs w:val="20"/>
          <w:lang w:val="es-ES" w:eastAsia="zh-CN" w:bidi="gl-ES"/>
        </w:rPr>
        <w:t>4.1.7.- Todos/as los/as nadadores/as participantes deberán tener la licencia territorial tramitada en el momento de las inscripciones.</w:t>
      </w:r>
    </w:p>
    <w:p>
      <w:pPr>
        <w:pStyle w:val="Normal"/>
        <w:spacing w:lineRule="auto" w:line="276" w:before="113" w:after="0"/>
        <w:ind w:left="-851" w:hanging="0"/>
        <w:jc w:val="both"/>
        <w:rPr>
          <w:rFonts w:ascii="Open Sans" w:hAnsi="Open Sans" w:eastAsia="Eurasia" w:cs="Eurasia"/>
          <w:color w:val="000000"/>
          <w:kern w:val="2"/>
          <w:sz w:val="20"/>
          <w:szCs w:val="20"/>
          <w:lang w:val="es-ES" w:eastAsia="zh-CN" w:bidi="gl-ES"/>
        </w:rPr>
      </w:pPr>
      <w:r>
        <w:rPr>
          <w:rFonts w:eastAsia="Eurasia" w:cs="Eurasia" w:ascii="Open Sans" w:hAnsi="Open Sans"/>
          <w:color w:val="000000"/>
          <w:kern w:val="2"/>
          <w:sz w:val="20"/>
          <w:szCs w:val="20"/>
          <w:lang w:val="es-ES" w:eastAsia="zh-CN" w:bidi="gl-ES"/>
        </w:rPr>
        <w:t>4.2.- De los nadadores.</w:t>
      </w:r>
    </w:p>
    <w:p>
      <w:pPr>
        <w:pStyle w:val="Normal"/>
        <w:spacing w:lineRule="auto" w:line="276" w:before="113" w:after="0"/>
        <w:ind w:left="-851" w:hanging="0"/>
        <w:jc w:val="both"/>
        <w:rPr>
          <w:rFonts w:ascii="Open Sans" w:hAnsi="Open Sans" w:eastAsia="Eurasia" w:cs="Eurasia"/>
          <w:color w:val="000000"/>
          <w:kern w:val="2"/>
          <w:sz w:val="20"/>
          <w:szCs w:val="20"/>
          <w:lang w:val="es-ES" w:eastAsia="zh-CN" w:bidi="gl-ES"/>
        </w:rPr>
      </w:pPr>
      <w:r>
        <w:rPr>
          <w:rFonts w:eastAsia="Eurasia" w:cs="Eurasia" w:ascii="Open Sans" w:hAnsi="Open Sans"/>
          <w:color w:val="000000"/>
          <w:kern w:val="2"/>
          <w:sz w:val="20"/>
          <w:szCs w:val="20"/>
          <w:lang w:val="es-ES" w:eastAsia="zh-CN" w:bidi="gl-ES"/>
        </w:rPr>
        <w:tab/>
        <w:tab/>
        <w:t xml:space="preserve">4.2.1.- Cada club podrá inscribir a un máximo de CATORCE nadadores/as por categoría </w:t>
        <w:tab/>
        <w:tab/>
        <w:tab/>
        <w:tab/>
        <w:t>(masculina/femenina)</w:t>
      </w:r>
    </w:p>
    <w:p>
      <w:pPr>
        <w:pStyle w:val="Normal"/>
        <w:spacing w:lineRule="auto" w:line="276" w:before="113" w:after="0"/>
        <w:ind w:left="-851" w:hanging="0"/>
        <w:jc w:val="both"/>
        <w:rPr>
          <w:rFonts w:ascii="Open Sans" w:hAnsi="Open Sans" w:eastAsia="Eurasia" w:cs="Eurasia"/>
          <w:color w:val="000000"/>
          <w:kern w:val="2"/>
          <w:sz w:val="20"/>
          <w:szCs w:val="20"/>
          <w:lang w:val="es-ES" w:eastAsia="zh-CN" w:bidi="gl-ES"/>
        </w:rPr>
      </w:pPr>
      <w:r>
        <w:rPr>
          <w:rFonts w:eastAsia="Eurasia" w:cs="Eurasia" w:ascii="Open Sans" w:hAnsi="Open Sans"/>
          <w:color w:val="000000"/>
          <w:kern w:val="2"/>
          <w:sz w:val="20"/>
          <w:szCs w:val="20"/>
          <w:lang w:val="es-ES" w:eastAsia="zh-CN" w:bidi="gl-ES"/>
        </w:rPr>
        <w:tab/>
        <w:tab/>
        <w:t>4.2.2.- Cada club podrá inscribir a DOS nadadores/as por prueba.</w:t>
      </w:r>
    </w:p>
    <w:p>
      <w:pPr>
        <w:pStyle w:val="Normal"/>
        <w:spacing w:lineRule="auto" w:line="276" w:before="113" w:after="0"/>
        <w:ind w:left="-851" w:hanging="0"/>
        <w:jc w:val="both"/>
        <w:rPr>
          <w:rFonts w:ascii="Open Sans" w:hAnsi="Open Sans" w:eastAsia="Eurasia" w:cs="Eurasia"/>
          <w:color w:val="000000"/>
          <w:kern w:val="2"/>
          <w:sz w:val="20"/>
          <w:szCs w:val="20"/>
          <w:lang w:val="es-ES" w:eastAsia="zh-CN" w:bidi="gl-ES"/>
        </w:rPr>
      </w:pPr>
      <w:r>
        <w:rPr>
          <w:rFonts w:eastAsia="Eurasia" w:cs="Eurasia" w:ascii="Open Sans" w:hAnsi="Open Sans"/>
          <w:color w:val="000000"/>
          <w:kern w:val="2"/>
          <w:sz w:val="20"/>
          <w:szCs w:val="20"/>
          <w:lang w:val="es-ES" w:eastAsia="zh-CN" w:bidi="gl-ES"/>
        </w:rPr>
        <w:t>4.2.3.- Los clubes podrán inscribir a sus nadadores/as en un máximo de cuatro pruebas individuales  sin poder hacerlo en más de DOS por sesión</w:t>
      </w:r>
    </w:p>
    <w:p>
      <w:pPr>
        <w:pStyle w:val="Normal"/>
        <w:spacing w:lineRule="auto" w:line="276" w:before="113" w:after="0"/>
        <w:ind w:left="-851" w:hanging="0"/>
        <w:jc w:val="both"/>
        <w:rPr>
          <w:rFonts w:ascii="Open Sans" w:hAnsi="Open Sans" w:eastAsia="Eurasia" w:cs="Eurasia"/>
          <w:color w:val="000000"/>
          <w:kern w:val="2"/>
          <w:sz w:val="20"/>
          <w:szCs w:val="20"/>
          <w:lang w:val="es-ES" w:eastAsia="zh-CN" w:bidi="gl-ES"/>
        </w:rPr>
      </w:pPr>
      <w:r>
        <w:rPr>
          <w:rFonts w:eastAsia="Eurasia" w:cs="Eurasia" w:ascii="Open Sans" w:hAnsi="Open Sans"/>
          <w:color w:val="000000"/>
          <w:kern w:val="2"/>
          <w:sz w:val="20"/>
          <w:szCs w:val="20"/>
          <w:lang w:val="es-ES" w:eastAsia="zh-CN" w:bidi="gl-ES"/>
        </w:rPr>
        <w:t>4.2.4.- Los clubes podrán inscribir a un máximo de TRES nadadores masculinos y femeninos  nacidos en 2010-2011</w:t>
      </w:r>
    </w:p>
    <w:p>
      <w:pPr>
        <w:pStyle w:val="Normal"/>
        <w:spacing w:lineRule="auto" w:line="276" w:before="113" w:after="0"/>
        <w:ind w:left="-851" w:hanging="0"/>
        <w:jc w:val="both"/>
        <w:rPr>
          <w:rFonts w:ascii="Open Sans" w:hAnsi="Open Sans" w:eastAsia="Eurasia" w:cs="Eurasia"/>
          <w:color w:val="000000"/>
          <w:kern w:val="2"/>
          <w:sz w:val="20"/>
          <w:szCs w:val="20"/>
          <w:lang w:val="es-ES" w:eastAsia="zh-CN" w:bidi="gl-ES"/>
        </w:rPr>
      </w:pPr>
      <w:r>
        <w:rPr>
          <w:rFonts w:eastAsia="Eurasia" w:cs="Eurasia" w:ascii="Open Sans" w:hAnsi="Open Sans"/>
          <w:color w:val="000000"/>
          <w:kern w:val="2"/>
          <w:sz w:val="20"/>
          <w:szCs w:val="20"/>
          <w:lang w:val="es-ES" w:eastAsia="zh-CN" w:bidi="gl-ES"/>
        </w:rPr>
        <w:t>4.2.5.- Las marcas de inscripción deberán haber sido conseguidas a partir del día 01 de junio de 2023.</w:t>
      </w:r>
    </w:p>
    <w:p>
      <w:pPr>
        <w:pStyle w:val="Normal"/>
        <w:spacing w:lineRule="auto" w:line="276" w:before="113" w:after="0"/>
        <w:ind w:left="-851" w:hanging="0"/>
        <w:jc w:val="both"/>
        <w:rPr>
          <w:rFonts w:ascii="Open Sans" w:hAnsi="Open Sans" w:eastAsia="Eurasia" w:cs="Eurasia"/>
          <w:color w:val="000000"/>
          <w:kern w:val="2"/>
          <w:sz w:val="20"/>
          <w:szCs w:val="20"/>
          <w:lang w:val="es-ES" w:eastAsia="zh-CN" w:bidi="gl-ES"/>
        </w:rPr>
      </w:pPr>
      <w:r>
        <w:rPr>
          <w:rFonts w:eastAsia="Eurasia" w:cs="Eurasia" w:ascii="Open Sans" w:hAnsi="Open Sans"/>
          <w:color w:val="000000"/>
          <w:kern w:val="2"/>
          <w:sz w:val="20"/>
          <w:szCs w:val="20"/>
          <w:lang w:val="es-ES" w:eastAsia="zh-CN" w:bidi="gl-ES"/>
        </w:rPr>
        <w:tab/>
        <w:tab/>
        <w:t>4.2.6.- El plazo de inscripción se cerrará a las 12:00h. del miércoles anterior al Campeonato.</w:t>
      </w:r>
    </w:p>
    <w:p>
      <w:pPr>
        <w:pStyle w:val="Normal"/>
        <w:spacing w:lineRule="auto" w:line="276" w:before="113" w:after="0"/>
        <w:ind w:left="-851" w:hanging="0"/>
        <w:jc w:val="both"/>
        <w:rPr>
          <w:rFonts w:ascii="Open Sans" w:hAnsi="Open Sans" w:eastAsia="Eurasia" w:cs="Eurasia"/>
          <w:color w:val="000000"/>
          <w:kern w:val="2"/>
          <w:sz w:val="20"/>
          <w:szCs w:val="20"/>
          <w:lang w:val="es-ES" w:eastAsia="zh-CN" w:bidi="gl-ES"/>
        </w:rPr>
      </w:pPr>
      <w:r>
        <w:rPr>
          <w:rFonts w:eastAsia="Eurasia" w:cs="Eurasia" w:ascii="Open Sans" w:hAnsi="Open Sans"/>
          <w:color w:val="000000"/>
          <w:kern w:val="2"/>
          <w:sz w:val="20"/>
          <w:szCs w:val="20"/>
          <w:lang w:val="es-ES" w:eastAsia="zh-CN" w:bidi="gl-ES"/>
        </w:rPr>
      </w:r>
    </w:p>
    <w:p>
      <w:pPr>
        <w:pStyle w:val="Normal"/>
        <w:numPr>
          <w:ilvl w:val="0"/>
          <w:numId w:val="0"/>
        </w:numPr>
        <w:spacing w:lineRule="auto" w:line="276" w:before="113" w:after="0"/>
        <w:ind w:left="-851" w:hanging="0"/>
        <w:jc w:val="both"/>
        <w:outlineLvl w:val="0"/>
        <w:rPr>
          <w:rFonts w:ascii="Open Sans" w:hAnsi="Open Sans" w:eastAsia="Sanford, Calibri" w:cs="Open Sans"/>
          <w:bCs/>
          <w:color w:val="002060"/>
          <w:spacing w:val="10"/>
          <w:kern w:val="2"/>
          <w:sz w:val="30"/>
          <w:szCs w:val="30"/>
          <w:lang w:val="es-ES" w:eastAsia="zh-CN" w:bidi="gl-ES"/>
        </w:rPr>
      </w:pPr>
      <w:r>
        <w:rPr>
          <w:rFonts w:eastAsia="Sanford, Calibri" w:cs="Open Sans" w:ascii="Open Sans" w:hAnsi="Open Sans"/>
          <w:bCs/>
          <w:color w:val="002060"/>
          <w:spacing w:val="10"/>
          <w:kern w:val="2"/>
          <w:sz w:val="30"/>
          <w:szCs w:val="30"/>
          <w:lang w:val="es-ES" w:eastAsia="zh-CN" w:bidi="gl-ES"/>
        </w:rPr>
        <w:t>5.- Fórmula de competición</w:t>
      </w:r>
    </w:p>
    <w:p>
      <w:pPr>
        <w:pStyle w:val="Normal"/>
        <w:spacing w:lineRule="auto" w:line="276" w:before="113" w:after="0"/>
        <w:ind w:left="-851" w:hanging="0"/>
        <w:jc w:val="both"/>
        <w:rPr>
          <w:rFonts w:ascii="Open Sans" w:hAnsi="Open Sans" w:eastAsia="DejaVu Sans" w:cs="Tahoma"/>
          <w:spacing w:val="10"/>
          <w:kern w:val="2"/>
          <w:sz w:val="20"/>
          <w:szCs w:val="16"/>
          <w:lang w:val="es-ES" w:eastAsia="zh-CN" w:bidi="gl-ES"/>
        </w:rPr>
      </w:pPr>
      <w:r>
        <w:rPr>
          <w:rFonts w:eastAsia="DejaVu Sans" w:cs="Tahoma" w:ascii="Open Sans" w:hAnsi="Open Sans"/>
          <w:spacing w:val="10"/>
          <w:kern w:val="2"/>
          <w:sz w:val="20"/>
          <w:szCs w:val="16"/>
          <w:lang w:val="es-ES" w:eastAsia="zh-CN" w:bidi="gl-ES"/>
        </w:rPr>
        <w:t>5.1.-Todas las pruebas se nadadarán por el sistema “contrareloj”</w:t>
      </w:r>
    </w:p>
    <w:p>
      <w:pPr>
        <w:pStyle w:val="Normal"/>
        <w:spacing w:lineRule="auto" w:line="276" w:before="113" w:after="0"/>
        <w:ind w:left="-851" w:hanging="0"/>
        <w:jc w:val="both"/>
        <w:rPr>
          <w:rFonts w:ascii="Open Sans" w:hAnsi="Open Sans" w:eastAsia="DejaVu Sans" w:cs="Tahoma"/>
          <w:spacing w:val="10"/>
          <w:kern w:val="2"/>
          <w:sz w:val="20"/>
          <w:szCs w:val="16"/>
          <w:lang w:val="es-ES" w:eastAsia="zh-CN" w:bidi="gl-ES"/>
        </w:rPr>
      </w:pPr>
      <w:r>
        <w:rPr>
          <w:rFonts w:eastAsia="DejaVu Sans" w:cs="Tahoma" w:ascii="Open Sans" w:hAnsi="Open Sans"/>
          <w:spacing w:val="10"/>
          <w:kern w:val="2"/>
          <w:sz w:val="20"/>
          <w:szCs w:val="16"/>
          <w:lang w:val="es-ES" w:eastAsia="zh-CN" w:bidi="gl-ES"/>
        </w:rPr>
      </w:r>
    </w:p>
    <w:p>
      <w:pPr>
        <w:pStyle w:val="Normal"/>
        <w:spacing w:lineRule="auto" w:line="276" w:before="113" w:after="0"/>
        <w:ind w:left="-851" w:hanging="0"/>
        <w:jc w:val="both"/>
        <w:rPr>
          <w:rFonts w:ascii="Open Sans" w:hAnsi="Open Sans" w:eastAsia="DejaVu Sans" w:cs="Open Sans"/>
          <w:spacing w:val="10"/>
          <w:kern w:val="2"/>
          <w:sz w:val="30"/>
          <w:szCs w:val="30"/>
          <w:lang w:val="es-ES" w:eastAsia="zh-CN" w:bidi="gl-ES"/>
        </w:rPr>
      </w:pPr>
      <w:r>
        <w:rPr>
          <w:rFonts w:eastAsia="Sanford, Calibri" w:cs="Open Sans" w:ascii="Open Sans" w:hAnsi="Open Sans"/>
          <w:bCs/>
          <w:color w:val="002060"/>
          <w:spacing w:val="10"/>
          <w:kern w:val="2"/>
          <w:sz w:val="30"/>
          <w:szCs w:val="30"/>
          <w:lang w:val="es-ES" w:eastAsia="zh-CN" w:bidi="gl-ES"/>
        </w:rPr>
        <w:t>6.- Sistema de puntuación</w:t>
      </w:r>
    </w:p>
    <w:p>
      <w:pPr>
        <w:pStyle w:val="Normal"/>
        <w:spacing w:lineRule="auto" w:line="276" w:before="113" w:after="0"/>
        <w:ind w:left="-851" w:hanging="0"/>
        <w:jc w:val="both"/>
        <w:rPr>
          <w:rFonts w:ascii="Open Sans" w:hAnsi="Open Sans" w:eastAsia="DejaVu Sans" w:cs="Tahoma"/>
          <w:spacing w:val="10"/>
          <w:kern w:val="2"/>
          <w:sz w:val="20"/>
          <w:szCs w:val="16"/>
          <w:lang w:val="es-ES" w:eastAsia="zh-CN" w:bidi="gl-ES"/>
        </w:rPr>
      </w:pPr>
      <w:r>
        <w:rPr>
          <w:rFonts w:eastAsia="DejaVu Sans" w:cs="Tahoma" w:ascii="Open Sans" w:hAnsi="Open Sans"/>
          <w:spacing w:val="10"/>
          <w:kern w:val="2"/>
          <w:sz w:val="20"/>
          <w:szCs w:val="16"/>
          <w:lang w:val="es-ES" w:eastAsia="zh-CN" w:bidi="gl-ES"/>
        </w:rPr>
        <w:t>6.1.-</w:t>
      </w:r>
      <w:r>
        <w:rPr>
          <w:rFonts w:eastAsia="Eurasia," w:cs="Eurasia," w:ascii="Open Sans" w:hAnsi="Open Sans"/>
          <w:color w:val="000000"/>
          <w:kern w:val="2"/>
          <w:sz w:val="20"/>
          <w:szCs w:val="24"/>
          <w:lang w:val="es-ES" w:eastAsia="zh-CN" w:bidi="gl-ES"/>
        </w:rPr>
        <w:t>Pruebas individuales: 35-32-30-29-28-27-26-25-24-23-22-21-20-19-18-17-16-15-14-13-12-11-10-9-8-7-6-5-4-3-2-1 puntos</w:t>
      </w:r>
    </w:p>
    <w:p>
      <w:pPr>
        <w:pStyle w:val="Normal"/>
        <w:spacing w:lineRule="auto" w:line="276" w:before="113" w:after="0"/>
        <w:ind w:left="-851" w:hanging="0"/>
        <w:jc w:val="both"/>
        <w:rPr>
          <w:rFonts w:ascii="Open Sans" w:hAnsi="Open Sans" w:eastAsia="Eurasia," w:cs="Eurasia,"/>
          <w:color w:val="000000"/>
          <w:kern w:val="2"/>
          <w:sz w:val="20"/>
          <w:szCs w:val="24"/>
          <w:lang w:val="es-ES" w:eastAsia="zh-CN" w:bidi="gl-ES"/>
        </w:rPr>
      </w:pPr>
      <w:r>
        <w:rPr>
          <w:rFonts w:eastAsia="Eurasia," w:cs="Eurasia," w:ascii="Open Sans" w:hAnsi="Open Sans"/>
          <w:color w:val="000000"/>
          <w:kern w:val="2"/>
          <w:sz w:val="20"/>
          <w:szCs w:val="24"/>
          <w:lang w:val="es-ES" w:eastAsia="zh-CN" w:bidi="gl-ES"/>
        </w:rPr>
        <w:t>6.2.- Pruebas de relevos: 70-64-60-58-56-54-52-50-48-46-44-42-40-38-36-34 puntos.</w:t>
      </w:r>
    </w:p>
    <w:p>
      <w:pPr>
        <w:pStyle w:val="Normal"/>
        <w:spacing w:lineRule="auto" w:line="276" w:before="113" w:after="0"/>
        <w:ind w:left="-851" w:hanging="0"/>
        <w:jc w:val="both"/>
        <w:rPr>
          <w:rFonts w:ascii="Open Sans" w:hAnsi="Open Sans" w:eastAsia="Eurasia," w:cs="Eurasia,"/>
          <w:color w:val="000000"/>
          <w:kern w:val="2"/>
          <w:sz w:val="20"/>
          <w:szCs w:val="24"/>
          <w:lang w:val="es-ES" w:eastAsia="zh-CN" w:bidi="gl-ES"/>
        </w:rPr>
      </w:pPr>
      <w:r>
        <w:rPr>
          <w:rFonts w:eastAsia="Eurasia," w:cs="Eurasia," w:ascii="Open Sans" w:hAnsi="Open Sans"/>
          <w:color w:val="000000"/>
          <w:kern w:val="2"/>
          <w:sz w:val="20"/>
          <w:szCs w:val="24"/>
          <w:lang w:val="es-ES" w:eastAsia="zh-CN" w:bidi="gl-ES"/>
        </w:rPr>
        <w:t>6.3.- En caso de empate se repartirán los puntos en litigio.</w:t>
      </w:r>
    </w:p>
    <w:p>
      <w:pPr>
        <w:pStyle w:val="Normal"/>
        <w:spacing w:lineRule="auto" w:line="276" w:before="113" w:after="0"/>
        <w:ind w:left="-851" w:hanging="0"/>
        <w:jc w:val="both"/>
        <w:rPr>
          <w:rFonts w:ascii="Open Sans" w:hAnsi="Open Sans" w:eastAsia="Eurasia," w:cs="Eurasia,"/>
          <w:color w:val="000000"/>
          <w:kern w:val="2"/>
          <w:sz w:val="20"/>
          <w:szCs w:val="24"/>
          <w:lang w:val="es-ES" w:eastAsia="zh-CN" w:bidi="gl-ES"/>
        </w:rPr>
      </w:pPr>
      <w:r>
        <w:rPr>
          <w:rFonts w:eastAsia="Eurasia," w:cs="Eurasia," w:ascii="Open Sans" w:hAnsi="Open Sans"/>
          <w:color w:val="000000"/>
          <w:kern w:val="2"/>
          <w:sz w:val="20"/>
          <w:szCs w:val="24"/>
          <w:lang w:val="es-ES" w:eastAsia="zh-CN" w:bidi="gl-ES"/>
        </w:rPr>
      </w:r>
    </w:p>
    <w:p>
      <w:pPr>
        <w:pStyle w:val="Normal"/>
        <w:numPr>
          <w:ilvl w:val="0"/>
          <w:numId w:val="0"/>
        </w:numPr>
        <w:spacing w:lineRule="auto" w:line="276" w:before="113" w:after="0"/>
        <w:ind w:left="-851" w:hanging="0"/>
        <w:jc w:val="both"/>
        <w:outlineLvl w:val="0"/>
        <w:rPr>
          <w:rFonts w:ascii="Open Sans" w:hAnsi="Open Sans" w:eastAsia="Sanford, Calibri" w:cs="Open Sans"/>
          <w:bCs/>
          <w:color w:val="002060"/>
          <w:spacing w:val="10"/>
          <w:kern w:val="2"/>
          <w:sz w:val="30"/>
          <w:szCs w:val="30"/>
          <w:lang w:val="es-ES" w:eastAsia="zh-CN" w:bidi="gl-ES"/>
        </w:rPr>
      </w:pPr>
      <w:r>
        <w:rPr>
          <w:rFonts w:eastAsia="Sanford, Calibri" w:cs="Open Sans" w:ascii="Open Sans" w:hAnsi="Open Sans"/>
          <w:bCs/>
          <w:color w:val="002060"/>
          <w:spacing w:val="10"/>
          <w:kern w:val="2"/>
          <w:sz w:val="30"/>
          <w:szCs w:val="30"/>
          <w:lang w:val="es-ES" w:eastAsia="zh-CN" w:bidi="gl-ES"/>
        </w:rPr>
        <w:t>7.- Clasificaciones.</w:t>
      </w:r>
    </w:p>
    <w:p>
      <w:pPr>
        <w:pStyle w:val="Normal"/>
        <w:spacing w:lineRule="auto" w:line="276" w:before="113" w:after="0"/>
        <w:ind w:left="-851" w:hanging="0"/>
        <w:jc w:val="both"/>
        <w:rPr>
          <w:rFonts w:ascii="Open Sans" w:hAnsi="Open Sans" w:eastAsia="DejaVu Sans" w:cs="Tahoma"/>
          <w:spacing w:val="10"/>
          <w:kern w:val="2"/>
          <w:sz w:val="20"/>
          <w:szCs w:val="16"/>
          <w:lang w:val="es-ES" w:eastAsia="zh-CN" w:bidi="gl-ES"/>
        </w:rPr>
      </w:pPr>
      <w:r>
        <w:rPr>
          <w:rFonts w:eastAsia="DejaVu Sans" w:cs="Tahoma" w:ascii="Open Sans" w:hAnsi="Open Sans"/>
          <w:spacing w:val="10"/>
          <w:kern w:val="2"/>
          <w:sz w:val="20"/>
          <w:szCs w:val="16"/>
          <w:lang w:val="es-ES" w:eastAsia="zh-CN" w:bidi="gl-ES"/>
        </w:rPr>
        <w:t>7.1.- Total masculino: suma de todos los puntos obtenidos en las pruebas masculinas.</w:t>
      </w:r>
    </w:p>
    <w:p>
      <w:pPr>
        <w:pStyle w:val="Normal"/>
        <w:spacing w:lineRule="auto" w:line="276" w:before="113" w:after="0"/>
        <w:ind w:left="-851" w:hanging="0"/>
        <w:jc w:val="both"/>
        <w:rPr>
          <w:rFonts w:ascii="Open Sans" w:hAnsi="Open Sans" w:eastAsia="DejaVu Sans" w:cs="Tahoma"/>
          <w:spacing w:val="10"/>
          <w:kern w:val="2"/>
          <w:sz w:val="20"/>
          <w:szCs w:val="16"/>
          <w:lang w:val="es-ES" w:eastAsia="zh-CN" w:bidi="gl-ES"/>
        </w:rPr>
      </w:pPr>
      <w:r>
        <w:rPr>
          <w:rFonts w:eastAsia="DejaVu Sans" w:cs="Tahoma" w:ascii="Open Sans" w:hAnsi="Open Sans"/>
          <w:spacing w:val="10"/>
          <w:kern w:val="2"/>
          <w:sz w:val="20"/>
          <w:szCs w:val="16"/>
          <w:lang w:val="es-ES" w:eastAsia="zh-CN" w:bidi="gl-ES"/>
        </w:rPr>
        <w:t>7.2.- Total femenino: suma de todos los puntos obtenidos en las pruebas femeninas.</w:t>
      </w:r>
    </w:p>
    <w:p>
      <w:pPr>
        <w:pStyle w:val="Normal"/>
        <w:spacing w:lineRule="auto" w:line="276" w:before="113" w:after="0"/>
        <w:ind w:left="-851" w:hanging="0"/>
        <w:jc w:val="both"/>
        <w:rPr>
          <w:rFonts w:ascii="Open Sans" w:hAnsi="Open Sans" w:eastAsia="DejaVu Sans" w:cs="Tahoma"/>
          <w:color w:val="000000"/>
          <w:kern w:val="2"/>
          <w:sz w:val="20"/>
          <w:szCs w:val="24"/>
          <w:lang w:val="es-ES" w:eastAsia="zh-CN" w:bidi="gl-ES"/>
        </w:rPr>
      </w:pPr>
      <w:r>
        <w:rPr>
          <w:rFonts w:eastAsia="DejaVu Sans" w:cs="Tahoma" w:ascii="Open Sans" w:hAnsi="Open Sans"/>
          <w:spacing w:val="10"/>
          <w:kern w:val="2"/>
          <w:sz w:val="20"/>
          <w:szCs w:val="16"/>
          <w:lang w:val="es-ES" w:eastAsia="zh-CN" w:bidi="gl-ES"/>
        </w:rPr>
        <w:t>7.3.- En caso de empate decidirá el número de primeros puestos, y si con ello no quedase resuelto, segundos, terceros, y así sucesivamente.</w:t>
      </w:r>
    </w:p>
    <w:p>
      <w:pPr>
        <w:pStyle w:val="Normal"/>
        <w:numPr>
          <w:ilvl w:val="0"/>
          <w:numId w:val="0"/>
        </w:numPr>
        <w:spacing w:lineRule="auto" w:line="276" w:before="113" w:after="0"/>
        <w:ind w:left="-851" w:hanging="0"/>
        <w:jc w:val="both"/>
        <w:outlineLvl w:val="0"/>
        <w:rPr>
          <w:rFonts w:ascii="Sanford, Calibri" w:hAnsi="Sanford, Calibri" w:eastAsia="Sanford, Calibri" w:cs="Sanford, Calibri"/>
          <w:bCs/>
          <w:color w:val="002060"/>
          <w:spacing w:val="10"/>
          <w:kern w:val="2"/>
          <w:sz w:val="36"/>
          <w:szCs w:val="28"/>
          <w:lang w:val="es-ES" w:eastAsia="zh-CN" w:bidi="gl-ES"/>
        </w:rPr>
      </w:pPr>
      <w:r>
        <w:rPr>
          <w:rFonts w:eastAsia="Sanford, Calibri" w:cs="Sanford, Calibri" w:ascii="Sanford, Calibri" w:hAnsi="Sanford, Calibri"/>
          <w:bCs/>
          <w:color w:val="002060"/>
          <w:spacing w:val="10"/>
          <w:kern w:val="2"/>
          <w:sz w:val="36"/>
          <w:szCs w:val="28"/>
          <w:lang w:val="es-ES" w:eastAsia="zh-CN" w:bidi="gl-ES"/>
        </w:rPr>
      </w:r>
    </w:p>
    <w:p>
      <w:pPr>
        <w:pStyle w:val="Normal"/>
        <w:numPr>
          <w:ilvl w:val="0"/>
          <w:numId w:val="0"/>
        </w:numPr>
        <w:spacing w:lineRule="auto" w:line="276" w:before="113" w:after="0"/>
        <w:ind w:left="-851" w:hanging="0"/>
        <w:jc w:val="both"/>
        <w:outlineLvl w:val="0"/>
        <w:rPr>
          <w:rFonts w:ascii="Open Sans" w:hAnsi="Open Sans" w:eastAsia="Sanford, Calibri" w:cs="Open Sans"/>
          <w:bCs/>
          <w:color w:val="002060"/>
          <w:spacing w:val="10"/>
          <w:kern w:val="2"/>
          <w:sz w:val="30"/>
          <w:szCs w:val="30"/>
          <w:lang w:val="es-ES" w:eastAsia="zh-CN" w:bidi="gl-ES"/>
        </w:rPr>
      </w:pPr>
      <w:r>
        <w:rPr>
          <w:rFonts w:eastAsia="Sanford, Calibri" w:cs="Open Sans" w:ascii="Open Sans" w:hAnsi="Open Sans"/>
          <w:bCs/>
          <w:color w:val="002060"/>
          <w:spacing w:val="10"/>
          <w:kern w:val="2"/>
          <w:sz w:val="30"/>
          <w:szCs w:val="30"/>
          <w:lang w:val="es-ES" w:eastAsia="zh-CN" w:bidi="gl-ES"/>
        </w:rPr>
        <w:t>8.- Títulos y premios.</w:t>
      </w:r>
    </w:p>
    <w:p>
      <w:pPr>
        <w:pStyle w:val="Normal"/>
        <w:numPr>
          <w:ilvl w:val="0"/>
          <w:numId w:val="0"/>
        </w:numPr>
        <w:spacing w:lineRule="auto" w:line="276" w:before="113" w:after="0"/>
        <w:ind w:left="-851" w:hanging="0"/>
        <w:jc w:val="both"/>
        <w:outlineLvl w:val="0"/>
        <w:rPr>
          <w:rFonts w:ascii="Open Sans" w:hAnsi="Open Sans" w:eastAsia="Sanford, Calibri" w:cs="Open Sans"/>
          <w:bCs/>
          <w:color w:val="002060"/>
          <w:spacing w:val="10"/>
          <w:kern w:val="2"/>
          <w:sz w:val="30"/>
          <w:szCs w:val="30"/>
          <w:lang w:val="es-ES" w:eastAsia="zh-CN" w:bidi="gl-ES"/>
        </w:rPr>
      </w:pPr>
      <w:r>
        <w:rPr>
          <w:rFonts w:eastAsia="Sanford, Calibri" w:cs="Open Sans" w:ascii="Open Sans" w:hAnsi="Open Sans"/>
          <w:bCs/>
          <w:color w:val="002060"/>
          <w:spacing w:val="10"/>
          <w:kern w:val="2"/>
          <w:sz w:val="30"/>
          <w:szCs w:val="30"/>
          <w:lang w:val="es-ES" w:eastAsia="zh-CN" w:bidi="gl-ES"/>
        </w:rPr>
      </w:r>
    </w:p>
    <w:p>
      <w:pPr>
        <w:pStyle w:val="NoSpacing"/>
        <w:spacing w:lineRule="auto" w:line="360"/>
        <w:ind w:left="-851" w:hanging="0"/>
        <w:jc w:val="both"/>
        <w:rPr>
          <w:rFonts w:ascii="Open Sans" w:hAnsi="Open Sans" w:cs="Open Sans"/>
          <w:sz w:val="20"/>
          <w:lang w:val="es-ES"/>
        </w:rPr>
      </w:pPr>
      <w:r>
        <w:rPr>
          <w:rFonts w:cs="Open Sans" w:ascii="Open Sans" w:hAnsi="Open Sans"/>
          <w:sz w:val="20"/>
          <w:lang w:val="es-ES"/>
        </w:rPr>
        <w:t>8.1.- TROFEO MASCULINO</w:t>
      </w:r>
    </w:p>
    <w:p>
      <w:pPr>
        <w:pStyle w:val="NoSpacing"/>
        <w:spacing w:lineRule="auto" w:line="360"/>
        <w:ind w:left="-851" w:hanging="0"/>
        <w:jc w:val="both"/>
        <w:rPr>
          <w:rFonts w:ascii="Open Sans" w:hAnsi="Open Sans" w:cs="Open Sans"/>
          <w:sz w:val="20"/>
          <w:lang w:val="es-ES"/>
        </w:rPr>
      </w:pPr>
      <w:r>
        <w:rPr>
          <w:rFonts w:cs="Open Sans" w:ascii="Open Sans" w:hAnsi="Open Sans"/>
          <w:sz w:val="20"/>
          <w:lang w:val="es-ES"/>
        </w:rPr>
        <w:t>8.1.1.- Trofeo de CAMPEÓN FASE TERRITORIAL GALLEGA DE LA XXIX COPA DE ESPAÑA DE CLUBES al primer clasificad</w:t>
      </w:r>
      <w:bookmarkStart w:id="0" w:name="_GoBack"/>
      <w:bookmarkEnd w:id="0"/>
      <w:r>
        <w:rPr>
          <w:rFonts w:cs="Open Sans" w:ascii="Open Sans" w:hAnsi="Open Sans"/>
          <w:sz w:val="20"/>
          <w:lang w:val="es-ES"/>
        </w:rPr>
        <w:t>o de la categoría masculina</w:t>
      </w:r>
    </w:p>
    <w:p>
      <w:pPr>
        <w:pStyle w:val="NoSpacing"/>
        <w:spacing w:lineRule="auto" w:line="360"/>
        <w:ind w:left="-851" w:hanging="0"/>
        <w:jc w:val="both"/>
        <w:rPr>
          <w:rFonts w:ascii="Open Sans" w:hAnsi="Open Sans" w:cs="Open Sans"/>
          <w:sz w:val="20"/>
          <w:lang w:val="es-ES"/>
        </w:rPr>
      </w:pPr>
      <w:r>
        <w:rPr>
          <w:rFonts w:cs="Open Sans" w:ascii="Open Sans" w:hAnsi="Open Sans"/>
          <w:sz w:val="20"/>
          <w:lang w:val="es-ES"/>
        </w:rPr>
        <w:t>8.2.- TROFEO FEMENINO</w:t>
      </w:r>
    </w:p>
    <w:p>
      <w:pPr>
        <w:pStyle w:val="NoSpacing"/>
        <w:spacing w:lineRule="auto" w:line="360"/>
        <w:ind w:left="-851" w:hanging="0"/>
        <w:jc w:val="both"/>
        <w:rPr>
          <w:rFonts w:ascii="Open Sans" w:hAnsi="Open Sans" w:cs="Open Sans"/>
          <w:sz w:val="20"/>
          <w:lang w:val="es-ES"/>
        </w:rPr>
      </w:pPr>
      <w:r>
        <w:rPr>
          <w:rFonts w:cs="Open Sans" w:ascii="Open Sans" w:hAnsi="Open Sans"/>
          <w:sz w:val="20"/>
          <w:lang w:val="es-ES"/>
        </w:rPr>
        <w:tab/>
        <w:tab/>
        <w:t xml:space="preserve">8.2.1.-  Trofeo de CAMPEONAS FASE TERRITORIAL GALLEGA DE LA XXIX COPA DE ESPAÑA </w:t>
        <w:tab/>
        <w:tab/>
        <w:t>DE CLUBES al primer clasificado de la categoría femenina.</w:t>
      </w:r>
    </w:p>
    <w:p>
      <w:pPr>
        <w:pStyle w:val="Normal"/>
        <w:snapToGrid w:val="false"/>
        <w:spacing w:lineRule="auto" w:line="360" w:before="0" w:after="140"/>
        <w:ind w:left="-851" w:hanging="0"/>
        <w:jc w:val="both"/>
        <w:rPr>
          <w:rFonts w:ascii="Open Sans" w:hAnsi="Open Sans" w:eastAsia="Eurasia, 'Times New Roman'" w:cs="Open Sans"/>
          <w:kern w:val="2"/>
          <w:sz w:val="18"/>
          <w:szCs w:val="20"/>
          <w:lang w:val="es-ES" w:eastAsia="zh-CN" w:bidi="hi-IN"/>
        </w:rPr>
      </w:pPr>
      <w:r>
        <w:rPr>
          <w:rFonts w:eastAsia="Eurasia, 'Times New Roman'" w:cs="Open Sans" w:ascii="Open Sans" w:hAnsi="Open Sans"/>
          <w:kern w:val="2"/>
          <w:sz w:val="18"/>
          <w:szCs w:val="20"/>
          <w:lang w:val="es-ES" w:eastAsia="zh-CN" w:bidi="hi-IN"/>
        </w:rPr>
      </w:r>
    </w:p>
    <w:p>
      <w:pPr>
        <w:pStyle w:val="Normal"/>
        <w:snapToGrid w:val="false"/>
        <w:spacing w:lineRule="auto" w:line="276" w:before="0" w:after="140"/>
        <w:ind w:left="-851" w:right="537" w:hanging="0"/>
        <w:rPr>
          <w:rFonts w:ascii="Open Sans" w:hAnsi="Open Sans" w:eastAsia="Eurasia, 'Times New Roman'" w:cs="Eurasia, 'Times New Roman'"/>
          <w:kern w:val="2"/>
          <w:sz w:val="20"/>
          <w:szCs w:val="20"/>
          <w:lang w:val="es-ES" w:eastAsia="zh-CN" w:bidi="hi-IN"/>
        </w:rPr>
      </w:pPr>
      <w:r>
        <w:rPr>
          <w:rFonts w:eastAsia="Eurasia, 'Times New Roman'" w:cs="Eurasia, 'Times New Roman'" w:ascii="Open Sans" w:hAnsi="Open Sans"/>
          <w:kern w:val="2"/>
          <w:sz w:val="20"/>
          <w:szCs w:val="20"/>
          <w:lang w:val="es-ES" w:eastAsia="zh-CN" w:bidi="hi-IN"/>
        </w:rPr>
      </w:r>
    </w:p>
    <w:p>
      <w:pPr>
        <w:pStyle w:val="Normal"/>
        <w:snapToGrid w:val="false"/>
        <w:spacing w:lineRule="auto" w:line="276" w:before="0" w:after="140"/>
        <w:ind w:left="-851" w:right="537" w:hanging="0"/>
        <w:rPr>
          <w:lang w:val="es-ES"/>
        </w:rPr>
      </w:pPr>
      <w:r>
        <w:rPr>
          <w:lang w:val="es-ES"/>
        </w:rPr>
      </w:r>
    </w:p>
    <w:p>
      <w:pPr>
        <w:pStyle w:val="Normal"/>
        <w:rPr/>
      </w:pPr>
      <w:r>
        <w:rPr/>
      </w:r>
    </w:p>
    <w:sectPr>
      <w:headerReference w:type="default" r:id="rId2"/>
      <w:footerReference w:type="default" r:id="rId3"/>
      <w:type w:val="nextPage"/>
      <w:pgSz w:w="11906" w:h="16838"/>
      <w:pgMar w:left="1701" w:right="1133" w:header="1077" w:top="1134" w:footer="0" w:bottom="85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Arial">
    <w:charset w:val="00"/>
    <w:family w:val="roman"/>
    <w:pitch w:val="variable"/>
  </w:font>
  <w:font w:name="Open Sans">
    <w:charset w:val="00"/>
    <w:family w:val="roman"/>
    <w:pitch w:val="variable"/>
  </w:font>
  <w:font w:name="Sanford">
    <w:altName w:val=" Calibri"/>
    <w:charset w:val="00"/>
    <w:family w:val="roman"/>
    <w:pitch w:val="variable"/>
  </w:font>
  <w:font w:name="Eurasi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suppressLineNumbers/>
      <w:tabs>
        <w:tab w:val="clear" w:pos="708"/>
        <w:tab w:val="center" w:pos="4818" w:leader="none"/>
        <w:tab w:val="right" w:pos="9637" w:leader="none"/>
      </w:tabs>
      <w:suppressAutoHyphens w:val="false"/>
      <w:spacing w:lineRule="auto" w:line="360"/>
      <w:jc w:val="both"/>
      <w:textAlignment w:val="auto"/>
      <w:rPr>
        <w:rFonts w:ascii="Eurasia" w:hAnsi="Eurasia" w:eastAsia="Eurasia" w:cs="Eurasia"/>
        <w:i/>
        <w:i/>
        <w:sz w:val="16"/>
        <w:lang w:val="es-ES"/>
      </w:rPr>
    </w:pPr>
    <w:r>
      <w:rPr>
        <w:rFonts w:eastAsia="Eurasia" w:cs="Eurasia" w:ascii="Eurasia" w:hAnsi="Eurasia"/>
        <w:i/>
        <w:sz w:val="16"/>
        <w:lang w:val="es-ES"/>
      </w:rPr>
      <mc:AlternateContent>
        <mc:Choice Requires="wps">
          <w:drawing>
            <wp:anchor behindDoc="1" distT="0" distB="0" distL="0" distR="0" simplePos="0" locked="0" layoutInCell="1" allowOverlap="1" relativeHeight="17" wp14:anchorId="0A70412C">
              <wp:simplePos x="0" y="0"/>
              <wp:positionH relativeFrom="column">
                <wp:posOffset>1691640</wp:posOffset>
              </wp:positionH>
              <wp:positionV relativeFrom="paragraph">
                <wp:posOffset>156210</wp:posOffset>
              </wp:positionV>
              <wp:extent cx="4534535" cy="477520"/>
              <wp:effectExtent l="0" t="0" r="1270" b="0"/>
              <wp:wrapNone/>
              <wp:docPr id="5" name="Forma21"/>
              <a:graphic xmlns:a="http://schemas.openxmlformats.org/drawingml/2006/main">
                <a:graphicData uri="http://schemas.microsoft.com/office/word/2010/wordprocessingShape">
                  <wps:wsp>
                    <wps:cNvSpPr/>
                    <wps:spPr>
                      <a:xfrm>
                        <a:off x="0" y="0"/>
                        <a:ext cx="4533840" cy="477000"/>
                      </a:xfrm>
                      <a:prstGeom prst="rect">
                        <a:avLst/>
                      </a:prstGeom>
                      <a:noFill/>
                      <a:ln>
                        <a:noFill/>
                      </a:ln>
                    </wps:spPr>
                    <wps:style>
                      <a:lnRef idx="0"/>
                      <a:fillRef idx="0"/>
                      <a:effectRef idx="0"/>
                      <a:fontRef idx="minor"/>
                    </wps:style>
                    <wps:txbx>
                      <w:txbxContent>
                        <w:p>
                          <w:pPr>
                            <w:pStyle w:val="Contenidodelmarco"/>
                            <w:jc w:val="right"/>
                            <w:rPr>
                              <w:lang w:val="es-ES"/>
                            </w:rPr>
                          </w:pPr>
                          <w:r>
                            <w:rPr>
                              <w:rFonts w:ascii="Open Sans" w:hAnsi="Open Sans"/>
                              <w:color w:val="000000"/>
                              <w:sz w:val="16"/>
                              <w:szCs w:val="16"/>
                              <w:lang w:val="es-ES"/>
                            </w:rPr>
                            <w:t>Avenida de Glasgow, 13  | 15008 - A Coruña  |  Tel. 981 174377</w:t>
                          </w:r>
                        </w:p>
                        <w:p>
                          <w:pPr>
                            <w:pStyle w:val="Contenidodelmarco"/>
                            <w:jc w:val="right"/>
                            <w:rPr>
                              <w:lang w:val="es-ES"/>
                            </w:rPr>
                          </w:pPr>
                          <w:r>
                            <w:rPr>
                              <w:rFonts w:ascii="Open Sans" w:hAnsi="Open Sans"/>
                              <w:b/>
                              <w:bCs/>
                              <w:color w:val="000000"/>
                              <w:sz w:val="16"/>
                              <w:szCs w:val="16"/>
                              <w:lang w:val="es-ES"/>
                            </w:rPr>
                            <w:t>www.fegan.org - info@fegan.org</w:t>
                          </w:r>
                        </w:p>
                      </w:txbxContent>
                    </wps:txbx>
                    <wps:bodyPr lIns="0" rIns="0" tIns="0" bIns="0">
                      <a:noAutofit/>
                    </wps:bodyPr>
                  </wps:wsp>
                </a:graphicData>
              </a:graphic>
            </wp:anchor>
          </w:drawing>
        </mc:Choice>
        <mc:Fallback>
          <w:pict>
            <v:rect id="shape_0" ID="Forma21" stroked="f" style="position:absolute;margin-left:133.2pt;margin-top:12.3pt;width:356.95pt;height:37.5pt" wp14:anchorId="0A70412C">
              <w10:wrap type="square"/>
              <v:fill o:detectmouseclick="t" on="false"/>
              <v:stroke color="#3465a4" joinstyle="round" endcap="flat"/>
              <v:textbox>
                <w:txbxContent>
                  <w:p>
                    <w:pPr>
                      <w:pStyle w:val="Contenidodelmarco"/>
                      <w:jc w:val="right"/>
                      <w:rPr>
                        <w:lang w:val="es-ES"/>
                      </w:rPr>
                    </w:pPr>
                    <w:r>
                      <w:rPr>
                        <w:rFonts w:ascii="Open Sans" w:hAnsi="Open Sans"/>
                        <w:color w:val="000000"/>
                        <w:sz w:val="16"/>
                        <w:szCs w:val="16"/>
                        <w:lang w:val="es-ES"/>
                      </w:rPr>
                      <w:t>Avenida de Glasgow, 13  | 15008 - A Coruña  |  Tel. 981 174377</w:t>
                    </w:r>
                  </w:p>
                  <w:p>
                    <w:pPr>
                      <w:pStyle w:val="Contenidodelmarco"/>
                      <w:jc w:val="right"/>
                      <w:rPr>
                        <w:lang w:val="es-ES"/>
                      </w:rPr>
                    </w:pPr>
                    <w:r>
                      <w:rPr>
                        <w:rFonts w:ascii="Open Sans" w:hAnsi="Open Sans"/>
                        <w:b/>
                        <w:bCs/>
                        <w:color w:val="000000"/>
                        <w:sz w:val="16"/>
                        <w:szCs w:val="16"/>
                        <w:lang w:val="es-ES"/>
                      </w:rPr>
                      <w:t>www.fegan.org - info@fegan.org</w:t>
                    </w:r>
                  </w:p>
                </w:txbxContent>
              </v:textbox>
            </v:rect>
          </w:pict>
        </mc:Fallback>
      </mc:AlternateContent>
    </w:r>
  </w:p>
  <w:p>
    <w:pPr>
      <w:pStyle w:val="Normal"/>
      <w:widowControl/>
      <w:suppressLineNumbers/>
      <w:tabs>
        <w:tab w:val="clear" w:pos="708"/>
        <w:tab w:val="center" w:pos="4818" w:leader="none"/>
        <w:tab w:val="right" w:pos="9637" w:leader="none"/>
      </w:tabs>
      <w:suppressAutoHyphens w:val="false"/>
      <w:spacing w:lineRule="auto" w:line="360"/>
      <w:jc w:val="both"/>
      <w:textAlignment w:val="auto"/>
      <w:rPr/>
    </w:pPr>
    <w:r>
      <w:rPr>
        <w:rFonts w:eastAsia="Eurasia" w:cs="Eurasia" w:ascii="Open Sans" w:hAnsi="Open Sans"/>
        <w:sz w:val="16"/>
      </w:rPr>
      <w:fldChar w:fldCharType="begin"/>
    </w:r>
    <w:r>
      <w:rPr>
        <w:sz w:val="16"/>
        <w:rFonts w:eastAsia="Eurasia" w:cs="Eurasia" w:ascii="Open Sans" w:hAnsi="Open Sans"/>
      </w:rPr>
      <w:instrText> PAGE </w:instrText>
    </w:r>
    <w:r>
      <w:rPr>
        <w:sz w:val="16"/>
        <w:rFonts w:eastAsia="Eurasia" w:cs="Eurasia" w:ascii="Open Sans" w:hAnsi="Open Sans"/>
      </w:rPr>
      <w:fldChar w:fldCharType="separate"/>
    </w:r>
    <w:r>
      <w:rPr>
        <w:sz w:val="16"/>
        <w:rFonts w:eastAsia="Eurasia" w:cs="Eurasia" w:ascii="Open Sans" w:hAnsi="Open Sans"/>
      </w:rPr>
      <w:t>4</w:t>
    </w:r>
    <w:r>
      <w:rPr>
        <w:sz w:val="16"/>
        <w:rFonts w:eastAsia="Eurasia" w:cs="Eurasia" w:ascii="Open Sans" w:hAnsi="Open Sans"/>
      </w:rPr>
      <w:fldChar w:fldCharType="end"/>
    </w:r>
    <w:r>
      <w:rPr>
        <w:rFonts w:eastAsia="Eurasia" w:cs="Eurasia" w:ascii="Open Sans" w:hAnsi="Open Sans"/>
        <w:sz w:val="16"/>
        <w:lang w:val="es-ES"/>
      </w:rPr>
      <w:t xml:space="preserve"> </w:t>
    </w:r>
    <w:r>
      <w:rPr>
        <w:rFonts w:eastAsia="Eurasia" w:cs="Eurasia" w:ascii="Open Sans" w:hAnsi="Open Sans"/>
        <w:sz w:val="16"/>
        <w:lang w:val="es-ES"/>
      </w:rPr>
      <w:t xml:space="preserve">/ </w:t>
    </w:r>
    <w:r>
      <w:rPr>
        <w:rFonts w:eastAsia="Eurasia" w:cs="Eurasia" w:ascii="Open Sans" w:hAnsi="Open Sans"/>
        <w:sz w:val="16"/>
      </w:rPr>
      <w:fldChar w:fldCharType="begin"/>
    </w:r>
    <w:r>
      <w:rPr>
        <w:sz w:val="16"/>
        <w:rFonts w:eastAsia="Eurasia" w:cs="Eurasia" w:ascii="Open Sans" w:hAnsi="Open Sans"/>
      </w:rPr>
      <w:instrText> NUMPAGES </w:instrText>
    </w:r>
    <w:r>
      <w:rPr>
        <w:sz w:val="16"/>
        <w:rFonts w:eastAsia="Eurasia" w:cs="Eurasia" w:ascii="Open Sans" w:hAnsi="Open Sans"/>
      </w:rPr>
      <w:fldChar w:fldCharType="separate"/>
    </w:r>
    <w:r>
      <w:rPr>
        <w:sz w:val="16"/>
        <w:rFonts w:eastAsia="Eurasia" w:cs="Eurasia" w:ascii="Open Sans" w:hAnsi="Open Sans"/>
      </w:rPr>
      <w:t>4</w:t>
    </w:r>
    <w:r>
      <w:rPr>
        <w:sz w:val="16"/>
        <w:rFonts w:eastAsia="Eurasia" w:cs="Eurasia" w:ascii="Open Sans" w:hAnsi="Open Sans"/>
      </w:rPr>
      <w:fldChar w:fldCharType="end"/>
    </w:r>
  </w:p>
  <w:p>
    <w:pPr>
      <w:pStyle w:val="Normal"/>
      <w:widowControl/>
      <w:tabs>
        <w:tab w:val="clear" w:pos="708"/>
        <w:tab w:val="center" w:pos="4252" w:leader="none"/>
        <w:tab w:val="right" w:pos="8504" w:leader="none"/>
      </w:tabs>
      <w:suppressAutoHyphens w:val="false"/>
      <w:spacing w:lineRule="auto" w:line="360"/>
      <w:jc w:val="both"/>
      <w:textAlignment w:val="auto"/>
      <w:rPr>
        <w:rFonts w:ascii="Times New Roman" w:hAnsi="Times New Roman" w:cs="Times New Roman"/>
        <w:sz w:val="24"/>
        <w:lang w:val="es-ES"/>
      </w:rPr>
    </w:pPr>
    <w:r>
      <w:rPr>
        <w:rFonts w:cs="Times New Roman" w:ascii="Times New Roman" w:hAnsi="Times New Roman"/>
        <w:sz w:val="24"/>
        <w:lang w:val="es-ES"/>
      </w:rPr>
    </w:r>
  </w:p>
  <w:p>
    <w:pPr>
      <w:pStyle w:val="Normal"/>
      <w:tabs>
        <w:tab w:val="clear" w:pos="708"/>
        <w:tab w:val="center" w:pos="4252" w:leader="none"/>
        <w:tab w:val="right" w:pos="8504" w:leader="none"/>
      </w:tabs>
      <w:rPr>
        <w:rFonts w:ascii="Times New Roman" w:hAnsi="Times New Roman" w:eastAsia="Tahoma" w:cs="Tahoma"/>
        <w:kern w:val="2"/>
        <w:sz w:val="24"/>
        <w:szCs w:val="24"/>
        <w:lang w:val="gl-ES" w:eastAsia="es-ES"/>
      </w:rPr>
    </w:pPr>
    <w:r>
      <w:rPr>
        <w:rFonts w:eastAsia="Tahoma" w:cs="Tahoma" w:ascii="Times New Roman" w:hAnsi="Times New Roman"/>
        <w:kern w:val="2"/>
        <w:sz w:val="24"/>
        <w:szCs w:val="24"/>
        <w:lang w:val="gl-ES" w:eastAsia="es-ES"/>
      </w:rPr>
    </w:r>
  </w:p>
  <w:p>
    <w:pPr>
      <w:pStyle w:val="Normal"/>
      <w:widowControl/>
      <w:tabs>
        <w:tab w:val="clear" w:pos="708"/>
        <w:tab w:val="center" w:pos="4252" w:leader="none"/>
        <w:tab w:val="right" w:pos="8504" w:leader="none"/>
      </w:tabs>
      <w:suppressAutoHyphens w:val="false"/>
      <w:jc w:val="both"/>
      <w:textAlignment w:val="auto"/>
      <w:rPr>
        <w:rFonts w:ascii="Times New Roman" w:hAnsi="Times New Roman" w:cs="Times New Roman"/>
        <w:sz w:val="24"/>
        <w:lang w:val="es-ES"/>
      </w:rPr>
    </w:pPr>
    <w:r>
      <w:rPr>
        <w:rFonts w:cs="Times New Roman" w:ascii="Times New Roman" w:hAnsi="Times New Roman"/>
        <w:sz w:val="24"/>
        <w:lang w:val="es-ES"/>
      </w:rPr>
    </w:r>
  </w:p>
  <w:p>
    <w:pPr>
      <w:pStyle w:val="Piedep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uppressLineNumbers/>
      <w:tabs>
        <w:tab w:val="clear" w:pos="708"/>
        <w:tab w:val="center" w:pos="4819" w:leader="none"/>
        <w:tab w:val="right" w:pos="9638" w:leader="none"/>
      </w:tabs>
      <w:jc w:val="both"/>
      <w:rPr/>
    </w:pPr>
    <w:r>
      <w:rPr/>
      <w:drawing>
        <wp:anchor behindDoc="1" distT="0" distB="0" distL="0" distR="0" simplePos="0" locked="0" layoutInCell="1" allowOverlap="1" relativeHeight="5">
          <wp:simplePos x="0" y="0"/>
          <wp:positionH relativeFrom="page">
            <wp:posOffset>3521710</wp:posOffset>
          </wp:positionH>
          <wp:positionV relativeFrom="page">
            <wp:posOffset>145415</wp:posOffset>
          </wp:positionV>
          <wp:extent cx="1524000" cy="476250"/>
          <wp:effectExtent l="0" t="0" r="0" b="0"/>
          <wp:wrapNone/>
          <wp:docPr id="1" name="image1.jpe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
                  <pic:cNvPicPr>
                    <a:picLocks noChangeAspect="1" noChangeArrowheads="1"/>
                  </pic:cNvPicPr>
                </pic:nvPicPr>
                <pic:blipFill>
                  <a:blip r:embed="rId1"/>
                  <a:stretch>
                    <a:fillRect/>
                  </a:stretch>
                </pic:blipFill>
                <pic:spPr bwMode="auto">
                  <a:xfrm>
                    <a:off x="0" y="0"/>
                    <a:ext cx="1524000" cy="476250"/>
                  </a:xfrm>
                  <a:prstGeom prst="rect">
                    <a:avLst/>
                  </a:prstGeom>
                </pic:spPr>
              </pic:pic>
            </a:graphicData>
          </a:graphic>
        </wp:anchor>
      </w:drawing>
      <w:drawing>
        <wp:anchor behindDoc="1" distT="0" distB="0" distL="0" distR="0" simplePos="0" locked="0" layoutInCell="1" allowOverlap="1" relativeHeight="9">
          <wp:simplePos x="0" y="0"/>
          <wp:positionH relativeFrom="page">
            <wp:posOffset>95885</wp:posOffset>
          </wp:positionH>
          <wp:positionV relativeFrom="page">
            <wp:posOffset>148590</wp:posOffset>
          </wp:positionV>
          <wp:extent cx="1882140" cy="568960"/>
          <wp:effectExtent l="0" t="0" r="0" b="0"/>
          <wp:wrapNone/>
          <wp:docPr id="2" name="image2.jpe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jpeg" descr=""/>
                  <pic:cNvPicPr>
                    <a:picLocks noChangeAspect="1" noChangeArrowheads="1"/>
                  </pic:cNvPicPr>
                </pic:nvPicPr>
                <pic:blipFill>
                  <a:blip r:embed="rId2"/>
                  <a:stretch>
                    <a:fillRect/>
                  </a:stretch>
                </pic:blipFill>
                <pic:spPr bwMode="auto">
                  <a:xfrm>
                    <a:off x="0" y="0"/>
                    <a:ext cx="1882140" cy="568960"/>
                  </a:xfrm>
                  <a:prstGeom prst="rect">
                    <a:avLst/>
                  </a:prstGeom>
                </pic:spPr>
              </pic:pic>
            </a:graphicData>
          </a:graphic>
        </wp:anchor>
      </w:drawing>
      <w:drawing>
        <wp:anchor behindDoc="1" distT="0" distB="0" distL="114300" distR="114300" simplePos="0" locked="0" layoutInCell="1" allowOverlap="1" relativeHeight="13">
          <wp:simplePos x="0" y="0"/>
          <wp:positionH relativeFrom="column">
            <wp:posOffset>1279525</wp:posOffset>
          </wp:positionH>
          <wp:positionV relativeFrom="paragraph">
            <wp:posOffset>-508635</wp:posOffset>
          </wp:positionV>
          <wp:extent cx="775970" cy="574040"/>
          <wp:effectExtent l="0" t="0" r="0" b="0"/>
          <wp:wrapTopAndBottom/>
          <wp:docPr id="3" name="Imax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xe1" descr=""/>
                  <pic:cNvPicPr>
                    <a:picLocks noChangeAspect="1" noChangeArrowheads="1"/>
                  </pic:cNvPicPr>
                </pic:nvPicPr>
                <pic:blipFill>
                  <a:blip r:embed="rId3"/>
                  <a:stretch>
                    <a:fillRect/>
                  </a:stretch>
                </pic:blipFill>
                <pic:spPr bwMode="auto">
                  <a:xfrm>
                    <a:off x="0" y="0"/>
                    <a:ext cx="775970" cy="574040"/>
                  </a:xfrm>
                  <a:prstGeom prst="rect">
                    <a:avLst/>
                  </a:prstGeom>
                </pic:spPr>
              </pic:pic>
            </a:graphicData>
          </a:graphic>
        </wp:anchor>
      </w:drawing>
      <w:drawing>
        <wp:anchor behindDoc="1" distT="0" distB="0" distL="114300" distR="114300" simplePos="0" locked="0" layoutInCell="1" allowOverlap="1" relativeHeight="21">
          <wp:simplePos x="0" y="0"/>
          <wp:positionH relativeFrom="column">
            <wp:posOffset>4148455</wp:posOffset>
          </wp:positionH>
          <wp:positionV relativeFrom="paragraph">
            <wp:posOffset>-462280</wp:posOffset>
          </wp:positionV>
          <wp:extent cx="1971675" cy="403860"/>
          <wp:effectExtent l="0" t="0" r="0" b="0"/>
          <wp:wrapSquare wrapText="bothSides"/>
          <wp:docPr id="4" name="Imax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xe2" descr=""/>
                  <pic:cNvPicPr>
                    <a:picLocks noChangeAspect="1" noChangeArrowheads="1"/>
                  </pic:cNvPicPr>
                </pic:nvPicPr>
                <pic:blipFill>
                  <a:blip r:embed="rId4"/>
                  <a:stretch>
                    <a:fillRect/>
                  </a:stretch>
                </pic:blipFill>
                <pic:spPr bwMode="auto">
                  <a:xfrm>
                    <a:off x="0" y="0"/>
                    <a:ext cx="1971675" cy="403860"/>
                  </a:xfrm>
                  <a:prstGeom prst="rect">
                    <a:avLst/>
                  </a:prstGeom>
                </pic:spPr>
              </pic:pic>
            </a:graphicData>
          </a:graphic>
        </wp:anchor>
      </w:drawing>
    </w:r>
  </w:p>
  <w:p>
    <w:pPr>
      <w:pStyle w:val="Textbody"/>
      <w:spacing w:lineRule="auto" w:line="0" w:before="0" w:after="0"/>
      <w:rPr/>
    </w:pPr>
    <w:r>
      <w:rPr/>
    </w:r>
  </w:p>
</w:hdr>
</file>

<file path=word/settings.xml><?xml version="1.0" encoding="utf-8"?>
<w:settings xmlns:w="http://schemas.openxmlformats.org/wordprocessingml/2006/main">
  <w:zoom w:percent="100"/>
  <w:defaultTabStop w:val="708"/>
  <w:autoHyphenation w:val="fals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Times New Roman" w:eastAsiaTheme="minorHAnsi"/>
        <w:szCs w:val="22"/>
        <w:lang w:val="es-E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a4162"/>
    <w:pPr>
      <w:widowControl w:val="false"/>
      <w:suppressAutoHyphens w:val="true"/>
      <w:bidi w:val="0"/>
      <w:spacing w:lineRule="auto" w:line="240" w:before="0" w:after="0"/>
      <w:jc w:val="left"/>
      <w:textAlignment w:val="baseline"/>
    </w:pPr>
    <w:rPr>
      <w:rFonts w:ascii="Calibri" w:hAnsi="Calibri" w:eastAsia="Calibri" w:cs="F" w:eastAsia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PiedepginaCar" w:customStyle="1">
    <w:name w:val="Pie de página Car"/>
    <w:basedOn w:val="DefaultParagraphFont"/>
    <w:link w:val="Piedepgina"/>
    <w:uiPriority w:val="99"/>
    <w:qFormat/>
    <w:rsid w:val="004a4162"/>
    <w:rPr>
      <w:rFonts w:ascii="Calibri" w:hAnsi="Calibri" w:eastAsia="Calibri" w:cs="F"/>
      <w:sz w:val="22"/>
      <w:lang w:val="en-US"/>
    </w:rPr>
  </w:style>
  <w:style w:type="character" w:styleId="PiedepginaCar1" w:customStyle="1">
    <w:name w:val="Pie de página Car1"/>
    <w:basedOn w:val="DefaultParagraphFont"/>
    <w:uiPriority w:val="99"/>
    <w:semiHidden/>
    <w:qFormat/>
    <w:rsid w:val="004a4162"/>
    <w:rPr>
      <w:rFonts w:ascii="Calibri" w:hAnsi="Calibri" w:cs="F"/>
      <w:sz w:val="22"/>
      <w:lang w:val="en-US"/>
    </w:rPr>
  </w:style>
  <w:style w:type="character" w:styleId="EncabezadoCar" w:customStyle="1">
    <w:name w:val="Encabezado Car"/>
    <w:basedOn w:val="DefaultParagraphFont"/>
    <w:link w:val="Encabezado"/>
    <w:uiPriority w:val="99"/>
    <w:qFormat/>
    <w:rsid w:val="00ea399a"/>
    <w:rPr>
      <w:rFonts w:ascii="Calibri" w:hAnsi="Calibri" w:cs="F"/>
      <w:sz w:val="22"/>
      <w:lang w:val="en-US"/>
    </w:rPr>
  </w:style>
  <w:style w:type="paragraph" w:styleId="Ttulo">
    <w:name w:val="Título"/>
    <w:basedOn w:val="Normal"/>
    <w:next w:val="Cuerpodetexto"/>
    <w:qFormat/>
    <w:pPr>
      <w:keepNext w:val="true"/>
      <w:spacing w:before="240" w:after="120"/>
    </w:pPr>
    <w:rPr>
      <w:rFonts w:ascii="Liberation Sans" w:hAnsi="Liberation Sans" w:eastAsia="Microsoft YaHei" w:cs="Arial"/>
      <w:sz w:val="28"/>
      <w:szCs w:val="28"/>
    </w:rPr>
  </w:style>
  <w:style w:type="paragraph" w:styleId="Cuerpodetexto">
    <w:name w:val="Body Text"/>
    <w:basedOn w:val="Normal"/>
    <w:pPr>
      <w:spacing w:lineRule="auto" w:line="276" w:before="0" w:after="140"/>
    </w:pPr>
    <w:rPr/>
  </w:style>
  <w:style w:type="paragraph" w:styleId="Lista">
    <w:name w:val="List"/>
    <w:basedOn w:val="Cuerpodetexto"/>
    <w:pPr/>
    <w:rPr>
      <w:rFonts w:cs="Arial"/>
    </w:rPr>
  </w:style>
  <w:style w:type="paragraph" w:styleId="Ley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Textbody" w:customStyle="1">
    <w:name w:val="Text body"/>
    <w:basedOn w:val="Normal"/>
    <w:qFormat/>
    <w:rsid w:val="004a4162"/>
    <w:pPr>
      <w:spacing w:before="5" w:after="0"/>
    </w:pPr>
    <w:rPr>
      <w:rFonts w:ascii="Arial" w:hAnsi="Arial" w:eastAsia="Arial" w:cs="Arial"/>
      <w:sz w:val="20"/>
      <w:szCs w:val="20"/>
      <w:lang w:val="es-ES"/>
    </w:rPr>
  </w:style>
  <w:style w:type="paragraph" w:styleId="Cabeceraypie">
    <w:name w:val="Cabecera y pie"/>
    <w:basedOn w:val="Normal"/>
    <w:qFormat/>
    <w:pPr/>
    <w:rPr/>
  </w:style>
  <w:style w:type="paragraph" w:styleId="Piedepgina">
    <w:name w:val="Footer"/>
    <w:basedOn w:val="Normal"/>
    <w:link w:val="PiedepginaCar"/>
    <w:uiPriority w:val="99"/>
    <w:unhideWhenUsed/>
    <w:rsid w:val="004a4162"/>
    <w:pPr>
      <w:tabs>
        <w:tab w:val="clear" w:pos="708"/>
        <w:tab w:val="center" w:pos="4252" w:leader="none"/>
        <w:tab w:val="right" w:pos="8504" w:leader="none"/>
      </w:tabs>
    </w:pPr>
    <w:rPr>
      <w:rFonts w:eastAsia="Calibri"/>
    </w:rPr>
  </w:style>
  <w:style w:type="paragraph" w:styleId="NoSpacing">
    <w:name w:val="No Spacing"/>
    <w:uiPriority w:val="1"/>
    <w:qFormat/>
    <w:rsid w:val="004a4162"/>
    <w:pPr>
      <w:widowControl w:val="false"/>
      <w:suppressAutoHyphens w:val="true"/>
      <w:bidi w:val="0"/>
      <w:spacing w:lineRule="auto" w:line="240" w:before="0" w:after="0"/>
      <w:jc w:val="left"/>
      <w:textAlignment w:val="baseline"/>
    </w:pPr>
    <w:rPr>
      <w:rFonts w:ascii="Calibri" w:hAnsi="Calibri" w:eastAsia="Calibri" w:cs="F" w:eastAsiaTheme="minorHAnsi"/>
      <w:color w:val="auto"/>
      <w:kern w:val="0"/>
      <w:sz w:val="22"/>
      <w:szCs w:val="22"/>
      <w:lang w:val="en-US" w:eastAsia="en-US" w:bidi="ar-SA"/>
    </w:rPr>
  </w:style>
  <w:style w:type="paragraph" w:styleId="Cabecera">
    <w:name w:val="Header"/>
    <w:basedOn w:val="Normal"/>
    <w:link w:val="EncabezadoCar"/>
    <w:uiPriority w:val="99"/>
    <w:unhideWhenUsed/>
    <w:rsid w:val="00ea399a"/>
    <w:pPr>
      <w:tabs>
        <w:tab w:val="clear" w:pos="708"/>
        <w:tab w:val="center" w:pos="4252" w:leader="none"/>
        <w:tab w:val="right" w:pos="8504" w:leader="none"/>
      </w:tabs>
    </w:pPr>
    <w:rPr/>
  </w:style>
  <w:style w:type="paragraph" w:styleId="Contenidodelmarco">
    <w:name w:val="Contenido del marco"/>
    <w:basedOn w:val="Normal"/>
    <w:qFormat/>
    <w:pPr/>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 Id="rId3" Type="http://schemas.openxmlformats.org/officeDocument/2006/relationships/image" Target="media/image3.png"/><Relationship Id="rId4" Type="http://schemas.openxmlformats.org/officeDocument/2006/relationships/image" Target="media/image4.png"/>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Application>LibreOffice/6.3.6.2$Windows_X86_64 LibreOffice_project/2196df99b074d8a661f4036fca8fa0cbfa33a497</Application>
  <Pages>4</Pages>
  <Words>999</Words>
  <Characters>5284</Characters>
  <CharactersWithSpaces>6161</CharactersWithSpaces>
  <Paragraphs>162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2024-02-28T06:08:00Z</dcterms:created>
  <dc:creator>Nélida</dc:creator>
  <dc:description/>
  <dc:language>es-ES</dc:language>
  <cp:lastModifiedBy/>
  <dcterms:modified xsi:type="dcterms:W3CDTF">2024-05-20T07:35:15Z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